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0BD5D" w14:textId="2D8F6C7F" w:rsidR="0088293B" w:rsidRPr="0088293B" w:rsidRDefault="00E82ED1" w:rsidP="0088293B">
      <w:pPr>
        <w:spacing w:before="100" w:beforeAutospacing="1" w:after="100" w:afterAutospacing="1"/>
        <w:rPr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B0E7D8E" wp14:editId="66FB8C64">
            <wp:simplePos x="0" y="0"/>
            <wp:positionH relativeFrom="page">
              <wp:align>left</wp:align>
            </wp:positionH>
            <wp:positionV relativeFrom="paragraph">
              <wp:posOffset>-347345</wp:posOffset>
            </wp:positionV>
            <wp:extent cx="10673548" cy="7593330"/>
            <wp:effectExtent l="0" t="0" r="0" b="762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548" cy="759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DB5D" w14:textId="06AC92A7" w:rsidR="009E5DCD" w:rsidRPr="009E5DCD" w:rsidRDefault="009E5DCD" w:rsidP="009E5DCD">
      <w:pPr>
        <w:spacing w:before="100" w:beforeAutospacing="1" w:after="100" w:afterAutospacing="1"/>
        <w:rPr>
          <w:lang w:eastAsia="it-IT"/>
        </w:rPr>
      </w:pPr>
    </w:p>
    <w:p w14:paraId="781B8070" w14:textId="13229172" w:rsidR="00805688" w:rsidRPr="00805688" w:rsidRDefault="00805688" w:rsidP="00805688">
      <w:pPr>
        <w:spacing w:before="100" w:beforeAutospacing="1" w:after="100" w:afterAutospacing="1"/>
        <w:rPr>
          <w:lang w:eastAsia="it-IT"/>
        </w:rPr>
      </w:pPr>
    </w:p>
    <w:p w14:paraId="52D8CC7A" w14:textId="63477451" w:rsidR="00332BD3" w:rsidRPr="00332BD3" w:rsidRDefault="00332BD3" w:rsidP="00332BD3">
      <w:pPr>
        <w:spacing w:before="100" w:beforeAutospacing="1" w:after="100" w:afterAutospacing="1"/>
        <w:rPr>
          <w:lang w:eastAsia="it-IT"/>
        </w:rPr>
      </w:pPr>
    </w:p>
    <w:p w14:paraId="24E57FD5" w14:textId="333F6F8F" w:rsidR="00D87A04" w:rsidRPr="00D87A04" w:rsidRDefault="00D87A04" w:rsidP="00D87A04">
      <w:pPr>
        <w:spacing w:before="100" w:beforeAutospacing="1" w:after="100" w:afterAutospacing="1"/>
        <w:rPr>
          <w:lang w:eastAsia="it-IT"/>
        </w:rPr>
      </w:pPr>
    </w:p>
    <w:p w14:paraId="2896D4EF" w14:textId="40FF6160" w:rsidR="009F2112" w:rsidRPr="009F2112" w:rsidRDefault="009F2112" w:rsidP="009F2112">
      <w:pPr>
        <w:spacing w:before="100" w:beforeAutospacing="1" w:after="100" w:afterAutospacing="1"/>
        <w:rPr>
          <w:lang w:eastAsia="it-IT"/>
        </w:rPr>
      </w:pPr>
    </w:p>
    <w:p w14:paraId="00E0BB94" w14:textId="5E15104D" w:rsidR="00A969EF" w:rsidRPr="00A969EF" w:rsidRDefault="005C073D" w:rsidP="00A969EF">
      <w:pPr>
        <w:pStyle w:val="NormaleWeb"/>
        <w:rPr>
          <w:rFonts w:ascii="Times New Roman" w:eastAsia="Times New Roman" w:hAnsi="Times New Roman"/>
          <w:i w:val="0"/>
          <w:iCs w:val="0"/>
          <w:lang w:val="it-IT"/>
        </w:rPr>
      </w:pPr>
      <w:r>
        <w:rPr>
          <w:rFonts w:ascii="Arial Narrow" w:hAnsi="Arial Narrow" w:cs="Arial-BoldMT"/>
          <w:b/>
          <w:bCs/>
          <w:sz w:val="18"/>
          <w:lang w:val="en-GB"/>
        </w:rPr>
        <w:br w:type="page"/>
      </w:r>
    </w:p>
    <w:p w14:paraId="35771357" w14:textId="77777777" w:rsidR="00E944DC" w:rsidRDefault="00E944DC" w:rsidP="005A1C60">
      <w:pPr>
        <w:rPr>
          <w:rFonts w:ascii="Arial Narrow" w:hAnsi="Arial Narrow" w:cs="Arial-BoldMT"/>
          <w:b/>
          <w:bCs/>
          <w:sz w:val="18"/>
          <w:lang w:val="en-GB" w:eastAsia="it-IT"/>
        </w:rPr>
      </w:pPr>
    </w:p>
    <w:p w14:paraId="5C6BA132" w14:textId="77777777" w:rsidR="00E944DC" w:rsidRDefault="00E944DC" w:rsidP="005A1C60">
      <w:pPr>
        <w:rPr>
          <w:rFonts w:ascii="Arial Narrow" w:hAnsi="Arial Narrow" w:cs="Arial-BoldMT"/>
          <w:b/>
          <w:bCs/>
          <w:sz w:val="18"/>
          <w:lang w:val="en-GB" w:eastAsia="it-IT"/>
        </w:rPr>
      </w:pPr>
    </w:p>
    <w:p w14:paraId="1E605C33" w14:textId="77777777" w:rsidR="00E944DC" w:rsidRDefault="00E944DC" w:rsidP="005A1C60">
      <w:pPr>
        <w:rPr>
          <w:rFonts w:ascii="Arial Narrow" w:hAnsi="Arial Narrow" w:cs="Arial-BoldMT"/>
          <w:b/>
          <w:bCs/>
          <w:sz w:val="18"/>
          <w:lang w:val="en-GB" w:eastAsia="it-IT"/>
        </w:rPr>
      </w:pPr>
    </w:p>
    <w:p w14:paraId="184609D7" w14:textId="77777777" w:rsidR="00E944DC" w:rsidRDefault="00E944DC" w:rsidP="005A1C60">
      <w:pPr>
        <w:rPr>
          <w:rFonts w:ascii="Arial Narrow" w:hAnsi="Arial Narrow" w:cs="Arial-BoldMT"/>
          <w:b/>
          <w:bCs/>
          <w:sz w:val="18"/>
          <w:lang w:val="en-GB" w:eastAsia="it-IT"/>
        </w:rPr>
      </w:pPr>
    </w:p>
    <w:p w14:paraId="686F3A54" w14:textId="768B63A0" w:rsidR="00BD00D1" w:rsidRPr="001523F8" w:rsidRDefault="00AB3DEE" w:rsidP="005A1C60">
      <w:pPr>
        <w:rPr>
          <w:rFonts w:ascii="Arial Narrow" w:hAnsi="Arial Narrow" w:cs="Arial-BoldMT"/>
          <w:b/>
          <w:bCs/>
          <w:sz w:val="18"/>
          <w:u w:val="single"/>
          <w:lang w:eastAsia="it-IT"/>
        </w:rPr>
      </w:pPr>
      <w:proofErr w:type="spellStart"/>
      <w:r w:rsidRPr="001523F8">
        <w:rPr>
          <w:rFonts w:ascii="Arial Narrow" w:hAnsi="Arial Narrow" w:cs="Arial-BoldMT"/>
          <w:b/>
          <w:bCs/>
          <w:sz w:val="18"/>
          <w:lang w:eastAsia="it-IT"/>
        </w:rPr>
        <w:t>June</w:t>
      </w:r>
      <w:proofErr w:type="spellEnd"/>
      <w:r w:rsidRPr="001523F8">
        <w:rPr>
          <w:rFonts w:ascii="Arial Narrow" w:hAnsi="Arial Narrow" w:cs="Arial-BoldMT"/>
          <w:b/>
          <w:bCs/>
          <w:sz w:val="18"/>
          <w:lang w:eastAsia="it-IT"/>
        </w:rPr>
        <w:t xml:space="preserve"> 23</w:t>
      </w:r>
      <w:r w:rsidR="007E10F6" w:rsidRPr="001523F8">
        <w:rPr>
          <w:rFonts w:ascii="Arial Narrow" w:hAnsi="Arial Narrow" w:cs="Arial-BoldMT"/>
          <w:b/>
          <w:bCs/>
          <w:sz w:val="18"/>
          <w:lang w:eastAsia="it-IT"/>
        </w:rPr>
        <w:t>, 202</w:t>
      </w:r>
      <w:r w:rsidRPr="001523F8">
        <w:rPr>
          <w:rFonts w:ascii="Arial Narrow" w:hAnsi="Arial Narrow" w:cs="Arial-BoldMT"/>
          <w:b/>
          <w:bCs/>
          <w:sz w:val="18"/>
          <w:lang w:eastAsia="it-IT"/>
        </w:rPr>
        <w:t>5</w:t>
      </w:r>
      <w:r w:rsidR="007E10F6" w:rsidRPr="001523F8">
        <w:rPr>
          <w:rFonts w:ascii="Arial Narrow" w:hAnsi="Arial Narrow" w:cs="Arial-BoldMT"/>
          <w:b/>
          <w:bCs/>
          <w:sz w:val="18"/>
          <w:lang w:eastAsia="it-IT"/>
        </w:rPr>
        <w:t xml:space="preserve"> </w:t>
      </w:r>
      <w:r w:rsidR="007E10F6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 xml:space="preserve">(Timing: GMT+2 Central </w:t>
      </w:r>
      <w:proofErr w:type="spellStart"/>
      <w:r w:rsidR="007E10F6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>European</w:t>
      </w:r>
      <w:proofErr w:type="spellEnd"/>
      <w:r w:rsidR="007E10F6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 xml:space="preserve"> </w:t>
      </w:r>
      <w:proofErr w:type="spellStart"/>
      <w:r w:rsidR="007E10F6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>Summer</w:t>
      </w:r>
      <w:proofErr w:type="spellEnd"/>
      <w:r w:rsidR="007E10F6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 xml:space="preserve"> Time)</w:t>
      </w:r>
      <w:r w:rsidR="002572C3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 xml:space="preserve"> – </w:t>
      </w:r>
      <w:proofErr w:type="spellStart"/>
      <w:r w:rsidR="002572C3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>Venue</w:t>
      </w:r>
      <w:proofErr w:type="spellEnd"/>
      <w:r w:rsidR="002572C3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 xml:space="preserve">: Villa </w:t>
      </w:r>
      <w:proofErr w:type="spellStart"/>
      <w:r w:rsidR="002572C3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>Romanazzi</w:t>
      </w:r>
      <w:proofErr w:type="spellEnd"/>
      <w:r w:rsidR="002572C3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 xml:space="preserve"> Carducci, Via Giuse</w:t>
      </w:r>
      <w:r w:rsidR="00D15031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 xml:space="preserve">ppe </w:t>
      </w:r>
      <w:proofErr w:type="spellStart"/>
      <w:r w:rsidR="00D15031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>Capruzzi</w:t>
      </w:r>
      <w:proofErr w:type="spellEnd"/>
      <w:r w:rsidR="00D15031" w:rsidRPr="001523F8">
        <w:rPr>
          <w:rFonts w:ascii="Arial Narrow" w:hAnsi="Arial Narrow" w:cs="Arial-BoldMT"/>
          <w:b/>
          <w:bCs/>
          <w:sz w:val="18"/>
          <w:u w:val="single"/>
          <w:lang w:eastAsia="it-IT"/>
        </w:rPr>
        <w:t>, 326, 70124 Bari</w:t>
      </w:r>
    </w:p>
    <w:tbl>
      <w:tblPr>
        <w:tblpPr w:leftFromText="141" w:rightFromText="141" w:vertAnchor="text" w:horzAnchor="page" w:tblpX="119" w:tblpY="216"/>
        <w:tblW w:w="16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7"/>
        <w:gridCol w:w="2849"/>
        <w:gridCol w:w="2564"/>
        <w:gridCol w:w="2706"/>
        <w:gridCol w:w="2563"/>
        <w:gridCol w:w="2564"/>
        <w:gridCol w:w="2682"/>
      </w:tblGrid>
      <w:tr w:rsidR="00F86ECD" w:rsidRPr="00E72BB3" w14:paraId="384D2333" w14:textId="77777777" w:rsidTr="006151B3">
        <w:trPr>
          <w:trHeight w:val="61"/>
        </w:trPr>
        <w:tc>
          <w:tcPr>
            <w:tcW w:w="707" w:type="dxa"/>
            <w:vAlign w:val="center"/>
          </w:tcPr>
          <w:p w14:paraId="10020C69" w14:textId="77777777" w:rsidR="0002352E" w:rsidRPr="003A7B76" w:rsidRDefault="0002352E" w:rsidP="00F86ECD">
            <w:pPr>
              <w:adjustRightInd w:val="0"/>
              <w:jc w:val="center"/>
              <w:rPr>
                <w:rFonts w:ascii="Arial Narrow" w:hAnsi="Arial Narrow" w:cs="Arial Narrow"/>
                <w:b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sz w:val="13"/>
                <w:szCs w:val="13"/>
                <w:lang w:val="en-GB" w:eastAsia="it-IT"/>
              </w:rPr>
              <w:t>Time</w:t>
            </w:r>
          </w:p>
        </w:tc>
        <w:tc>
          <w:tcPr>
            <w:tcW w:w="15928" w:type="dxa"/>
            <w:gridSpan w:val="6"/>
          </w:tcPr>
          <w:p w14:paraId="39A2DEE1" w14:textId="77777777" w:rsidR="0002352E" w:rsidRPr="003A7B76" w:rsidRDefault="0002352E" w:rsidP="00F86ECD">
            <w:pPr>
              <w:ind w:right="235"/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Event</w:t>
            </w:r>
          </w:p>
        </w:tc>
      </w:tr>
      <w:tr w:rsidR="00F86ECD" w:rsidRPr="004A43D2" w14:paraId="75653587" w14:textId="77777777" w:rsidTr="006151B3">
        <w:trPr>
          <w:trHeight w:val="214"/>
        </w:trPr>
        <w:tc>
          <w:tcPr>
            <w:tcW w:w="707" w:type="dxa"/>
            <w:vAlign w:val="center"/>
          </w:tcPr>
          <w:p w14:paraId="024C1D9E" w14:textId="410FF78A" w:rsidR="0002352E" w:rsidRPr="003A7B76" w:rsidRDefault="00091915" w:rsidP="00F86ECD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9</w:t>
            </w:r>
            <w:r w:rsidR="00DD12D3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:30-12.0</w:t>
            </w:r>
            <w:r w:rsidR="002A51CF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0</w:t>
            </w:r>
          </w:p>
        </w:tc>
        <w:tc>
          <w:tcPr>
            <w:tcW w:w="15928" w:type="dxa"/>
            <w:gridSpan w:val="6"/>
          </w:tcPr>
          <w:p w14:paraId="3D18F1D1" w14:textId="66136003" w:rsidR="0002352E" w:rsidRPr="003A7B76" w:rsidRDefault="0002352E" w:rsidP="00F86ECD">
            <w:pPr>
              <w:rPr>
                <w:rFonts w:ascii="Arial Narrow" w:hAnsi="Arial Narrow" w:cs="Arial"/>
                <w:b/>
                <w:bCs/>
                <w:i/>
                <w:iCs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 w:eastAsia="it-IT"/>
              </w:rPr>
              <w:t xml:space="preserve">Plenary 1 </w:t>
            </w:r>
            <w:r w:rsidR="004249ED"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 w:eastAsia="it-IT"/>
              </w:rPr>
              <w:t>(Room</w:t>
            </w:r>
            <w:r w:rsidR="003A7B76"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 w:eastAsia="it-IT"/>
              </w:rPr>
              <w:t xml:space="preserve"> </w:t>
            </w:r>
            <w:proofErr w:type="spellStart"/>
            <w:r w:rsidR="003A7B76"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 w:eastAsia="it-IT"/>
              </w:rPr>
              <w:t>Granaio</w:t>
            </w:r>
            <w:proofErr w:type="spellEnd"/>
            <w:r w:rsidR="004249ED"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 w:eastAsia="it-IT"/>
              </w:rPr>
              <w:t>)</w:t>
            </w:r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 w:eastAsia="it-IT"/>
              </w:rPr>
              <w:t xml:space="preserve">                                                                                                                         </w:t>
            </w:r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 xml:space="preserve">Chairman: </w:t>
            </w:r>
            <w:proofErr w:type="spellStart"/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>Oliviero</w:t>
            </w:r>
            <w:proofErr w:type="spellEnd"/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>Roggi</w:t>
            </w:r>
            <w:proofErr w:type="spellEnd"/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 xml:space="preserve"> (University of Catania and FDC)</w:t>
            </w:r>
          </w:p>
          <w:p w14:paraId="00021042" w14:textId="77777777" w:rsidR="00413671" w:rsidRPr="003A7B76" w:rsidRDefault="00413671" w:rsidP="0059038F">
            <w:pPr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</w:pPr>
          </w:p>
          <w:p w14:paraId="0837727B" w14:textId="1139F18E" w:rsidR="0059038F" w:rsidRPr="003A7B76" w:rsidRDefault="00103D6C" w:rsidP="0059038F">
            <w:pPr>
              <w:rPr>
                <w:rFonts w:ascii="Arial Narrow" w:hAnsi="Arial Narrow" w:cs="Arial"/>
                <w:b/>
                <w:i/>
                <w:iCs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>9.30-10</w:t>
            </w:r>
            <w:r w:rsidR="0059038F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>:30 Registration</w:t>
            </w:r>
          </w:p>
          <w:p w14:paraId="522F7E39" w14:textId="66CC4A89" w:rsidR="0059038F" w:rsidRPr="003A7B76" w:rsidRDefault="00091915" w:rsidP="0059038F">
            <w:pPr>
              <w:rPr>
                <w:rFonts w:ascii="Arial Narrow" w:hAnsi="Arial Narrow" w:cs="Arial"/>
                <w:b/>
                <w:i/>
                <w:iCs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>10:30-10:50</w:t>
            </w:r>
            <w:r w:rsidR="0059038F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 xml:space="preserve"> Opening remarks – Greetings from </w:t>
            </w:r>
            <w:proofErr w:type="spellStart"/>
            <w:r w:rsidR="0059038F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>Oliviero</w:t>
            </w:r>
            <w:proofErr w:type="spellEnd"/>
            <w:r w:rsidR="0059038F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 xml:space="preserve"> </w:t>
            </w:r>
            <w:proofErr w:type="spellStart"/>
            <w:r w:rsidR="0059038F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>Roggi</w:t>
            </w:r>
            <w:proofErr w:type="spellEnd"/>
            <w:r w:rsidR="0059038F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 xml:space="preserve"> (Conference Executive Chairman, Professor at </w:t>
            </w:r>
            <w:r w:rsidR="00103D6C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 xml:space="preserve">FDC and University of Catania), Massimo </w:t>
            </w:r>
            <w:proofErr w:type="spellStart"/>
            <w:r w:rsidR="00103D6C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>Mariani</w:t>
            </w:r>
            <w:proofErr w:type="spellEnd"/>
            <w:r w:rsidR="00103D6C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 xml:space="preserve"> (IRMC2025 Co-Organizer, Professor at LUM “Giuseppe </w:t>
            </w:r>
            <w:proofErr w:type="spellStart"/>
            <w:r w:rsidR="00103D6C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>Degennaro</w:t>
            </w:r>
            <w:proofErr w:type="spellEnd"/>
            <w:r w:rsidR="00103D6C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 xml:space="preserve">”) and Maurizio </w:t>
            </w:r>
            <w:proofErr w:type="spellStart"/>
            <w:r w:rsidR="00103D6C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>Dallocchio</w:t>
            </w:r>
            <w:proofErr w:type="spellEnd"/>
            <w:r w:rsidR="00103D6C" w:rsidRPr="003A7B76">
              <w:rPr>
                <w:rFonts w:ascii="Arial Narrow" w:hAnsi="Arial Narrow" w:cs="Arial"/>
                <w:b/>
                <w:sz w:val="13"/>
                <w:szCs w:val="13"/>
                <w:lang w:val="en-GB"/>
              </w:rPr>
              <w:t xml:space="preserve"> (IRMC2025 Co-organizer, Professor at Bocconi University)</w:t>
            </w:r>
          </w:p>
          <w:p w14:paraId="030A2AA0" w14:textId="77777777" w:rsidR="0059038F" w:rsidRPr="003A7B76" w:rsidRDefault="0059038F" w:rsidP="0059038F">
            <w:pPr>
              <w:rPr>
                <w:rFonts w:ascii="Arial Narrow" w:hAnsi="Arial Narrow" w:cs="Arial"/>
                <w:b/>
                <w:i/>
                <w:iCs/>
                <w:sz w:val="13"/>
                <w:szCs w:val="13"/>
                <w:u w:val="single"/>
                <w:lang w:val="en-US"/>
              </w:rPr>
            </w:pPr>
            <w:r w:rsidRPr="003A7B76">
              <w:rPr>
                <w:rFonts w:ascii="Arial Narrow" w:hAnsi="Arial Narrow" w:cs="Arial"/>
                <w:b/>
                <w:sz w:val="13"/>
                <w:szCs w:val="13"/>
                <w:u w:val="single"/>
                <w:lang w:val="en-US"/>
              </w:rPr>
              <w:t>Keynote speakers</w:t>
            </w:r>
          </w:p>
          <w:p w14:paraId="3811EE67" w14:textId="51923955" w:rsidR="0059038F" w:rsidRPr="003A7B76" w:rsidRDefault="00091915" w:rsidP="0059038F">
            <w:pPr>
              <w:rPr>
                <w:rFonts w:ascii="Arial Narrow" w:hAnsi="Arial Narrow"/>
                <w:b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>10:50</w:t>
            </w:r>
            <w:r w:rsidR="005C363E"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 xml:space="preserve"> </w:t>
            </w:r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>-</w:t>
            </w:r>
            <w:r w:rsidR="005C363E"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 xml:space="preserve"> </w:t>
            </w:r>
            <w:r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>11:3</w:t>
            </w:r>
            <w:r w:rsidR="0059038F" w:rsidRPr="003A7B76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>0</w:t>
            </w:r>
            <w:r w:rsidR="0059038F" w:rsidRPr="003A7B76">
              <w:rPr>
                <w:rFonts w:ascii="Arial Narrow" w:hAnsi="Arial Narrow" w:cs="Arial"/>
                <w:b/>
                <w:sz w:val="13"/>
                <w:szCs w:val="13"/>
                <w:lang w:val="en-US"/>
              </w:rPr>
              <w:t xml:space="preserve"> </w:t>
            </w:r>
            <w:r w:rsidR="00103D6C" w:rsidRPr="003A7B76">
              <w:rPr>
                <w:rFonts w:ascii="Arial Narrow" w:hAnsi="Arial Narrow"/>
                <w:b/>
                <w:sz w:val="13"/>
                <w:szCs w:val="13"/>
                <w:lang w:val="en-US"/>
              </w:rPr>
              <w:t xml:space="preserve">Keynote Speaker: José-Luis </w:t>
            </w:r>
            <w:proofErr w:type="spellStart"/>
            <w:r w:rsidR="00103D6C" w:rsidRPr="003A7B76">
              <w:rPr>
                <w:rFonts w:ascii="Arial Narrow" w:hAnsi="Arial Narrow"/>
                <w:b/>
                <w:sz w:val="13"/>
                <w:szCs w:val="13"/>
                <w:lang w:val="en-US"/>
              </w:rPr>
              <w:t>Peydró</w:t>
            </w:r>
            <w:proofErr w:type="spellEnd"/>
            <w:r w:rsidR="00103D6C" w:rsidRPr="003A7B76">
              <w:rPr>
                <w:rFonts w:ascii="Arial Narrow" w:hAnsi="Arial Narrow"/>
                <w:b/>
                <w:sz w:val="13"/>
                <w:szCs w:val="13"/>
                <w:lang w:val="en-US"/>
              </w:rPr>
              <w:t xml:space="preserve"> (</w:t>
            </w:r>
            <w:r w:rsidR="00F61C18" w:rsidRPr="003A7B76">
              <w:rPr>
                <w:rFonts w:ascii="Arial Narrow" w:hAnsi="Arial Narrow"/>
                <w:b/>
                <w:sz w:val="13"/>
                <w:szCs w:val="13"/>
                <w:lang w:val="en-US"/>
              </w:rPr>
              <w:t>LUISS and EIEF</w:t>
            </w:r>
            <w:r w:rsidR="00103D6C" w:rsidRPr="003A7B76">
              <w:rPr>
                <w:rFonts w:ascii="Arial Narrow" w:hAnsi="Arial Narrow"/>
                <w:b/>
                <w:sz w:val="13"/>
                <w:szCs w:val="13"/>
                <w:lang w:val="en-US"/>
              </w:rPr>
              <w:t xml:space="preserve">) - </w:t>
            </w:r>
            <w:r w:rsidR="0059038F" w:rsidRPr="003A7B76">
              <w:rPr>
                <w:rFonts w:ascii="Arial Narrow" w:hAnsi="Arial Narrow"/>
                <w:b/>
                <w:sz w:val="13"/>
                <w:szCs w:val="13"/>
                <w:lang w:val="en-US"/>
              </w:rPr>
              <w:t>“</w:t>
            </w:r>
            <w:r w:rsidR="00DB563F" w:rsidRPr="003A7B76">
              <w:rPr>
                <w:rFonts w:ascii="Arial Narrow" w:hAnsi="Arial Narrow"/>
                <w:b/>
                <w:sz w:val="13"/>
                <w:szCs w:val="13"/>
                <w:lang w:val="en-US"/>
              </w:rPr>
              <w:t>QE, Bank Liquidity Risk Management, and Non-Bank Funding: Evidence from U.S. Administrative Data</w:t>
            </w:r>
            <w:r w:rsidR="0059038F" w:rsidRPr="003A7B76">
              <w:rPr>
                <w:rFonts w:ascii="Arial Narrow" w:hAnsi="Arial Narrow"/>
                <w:b/>
                <w:sz w:val="13"/>
                <w:szCs w:val="13"/>
                <w:lang w:val="en-US"/>
              </w:rPr>
              <w:t>”</w:t>
            </w:r>
          </w:p>
          <w:p w14:paraId="22F3BAB1" w14:textId="7D223B9E" w:rsidR="0059038F" w:rsidRPr="003A7B76" w:rsidRDefault="00091915" w:rsidP="0059038F">
            <w:pPr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>11:30</w:t>
            </w:r>
            <w:r w:rsidR="005C363E"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 xml:space="preserve"> </w:t>
            </w:r>
            <w:r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>-</w:t>
            </w:r>
            <w:r w:rsidR="005C363E"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 xml:space="preserve"> </w:t>
            </w:r>
            <w:r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>11.45</w:t>
            </w:r>
            <w:r w:rsidR="0059038F"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 xml:space="preserve"> Discussant: Celso Brunetti (Federal Reserve Board)</w:t>
            </w:r>
          </w:p>
          <w:p w14:paraId="3CE341EF" w14:textId="78254C34" w:rsidR="00FB7167" w:rsidRPr="003A7B76" w:rsidRDefault="005C363E" w:rsidP="00BC0E17">
            <w:pPr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>10.45</w:t>
            </w:r>
            <w:r w:rsidR="00091915"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 xml:space="preserve"> -12.00</w:t>
            </w:r>
            <w:r w:rsidR="00BC0E17" w:rsidRPr="003A7B76">
              <w:rPr>
                <w:rFonts w:ascii="Arial Narrow" w:hAnsi="Arial Narrow" w:cs="Arial"/>
                <w:b/>
                <w:iCs/>
                <w:sz w:val="13"/>
                <w:szCs w:val="13"/>
                <w:lang w:val="en-US"/>
              </w:rPr>
              <w:t xml:space="preserve"> Q&amp;A</w:t>
            </w:r>
          </w:p>
        </w:tc>
      </w:tr>
      <w:tr w:rsidR="00344821" w:rsidRPr="004A43D2" w14:paraId="2C1EA0DA" w14:textId="77777777" w:rsidTr="006151B3">
        <w:trPr>
          <w:trHeight w:val="324"/>
        </w:trPr>
        <w:tc>
          <w:tcPr>
            <w:tcW w:w="707" w:type="dxa"/>
            <w:vAlign w:val="center"/>
          </w:tcPr>
          <w:p w14:paraId="46C375BA" w14:textId="0B82D14C" w:rsidR="00344821" w:rsidRPr="003A7B76" w:rsidRDefault="00344821" w:rsidP="00F86ECD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12.00-13:00</w:t>
            </w:r>
          </w:p>
        </w:tc>
        <w:tc>
          <w:tcPr>
            <w:tcW w:w="15928" w:type="dxa"/>
            <w:gridSpan w:val="6"/>
            <w:vAlign w:val="center"/>
          </w:tcPr>
          <w:p w14:paraId="538839CF" w14:textId="26789F03" w:rsidR="00344821" w:rsidRPr="003A7B76" w:rsidRDefault="00344821" w:rsidP="00344821">
            <w:pPr>
              <w:rPr>
                <w:rFonts w:ascii="Arial Narrow" w:hAnsi="Arial Narrow" w:cs="Arial Narrow"/>
                <w:bCs/>
                <w:i/>
                <w:sz w:val="13"/>
                <w:szCs w:val="13"/>
                <w:lang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US" w:eastAsia="it-IT"/>
              </w:rPr>
              <w:t>Lunch  (external area “</w:t>
            </w:r>
            <w:proofErr w:type="spellStart"/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US" w:eastAsia="it-IT"/>
              </w:rPr>
              <w:t>Piazzetta</w:t>
            </w:r>
            <w:proofErr w:type="spellEnd"/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US" w:eastAsia="it-IT"/>
              </w:rPr>
              <w:t>”)</w:t>
            </w:r>
          </w:p>
        </w:tc>
      </w:tr>
      <w:tr w:rsidR="00F86ECD" w:rsidRPr="004A43D2" w14:paraId="46A58278" w14:textId="77777777" w:rsidTr="006151B3">
        <w:trPr>
          <w:trHeight w:val="51"/>
        </w:trPr>
        <w:tc>
          <w:tcPr>
            <w:tcW w:w="707" w:type="dxa"/>
            <w:vAlign w:val="center"/>
          </w:tcPr>
          <w:p w14:paraId="2E0D9F31" w14:textId="6E61059C" w:rsidR="0002352E" w:rsidRPr="003A7B76" w:rsidRDefault="005C363E" w:rsidP="00F86ECD">
            <w:pPr>
              <w:adjustRightInd w:val="0"/>
              <w:jc w:val="center"/>
              <w:rPr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13.00</w:t>
            </w:r>
            <w:r w:rsidR="00FB7167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-15.05</w:t>
            </w:r>
          </w:p>
        </w:tc>
        <w:tc>
          <w:tcPr>
            <w:tcW w:w="15928" w:type="dxa"/>
            <w:gridSpan w:val="6"/>
            <w:vAlign w:val="center"/>
          </w:tcPr>
          <w:p w14:paraId="5BA0E607" w14:textId="77777777" w:rsidR="0002352E" w:rsidRPr="003A7B76" w:rsidRDefault="0002352E" w:rsidP="00F86ECD">
            <w:pPr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Parallel </w:t>
            </w:r>
            <w:r w:rsidRPr="003A7B76">
              <w:rPr>
                <w:rFonts w:ascii="Arial Narrow" w:hAnsi="Arial Narrow"/>
                <w:b/>
                <w:sz w:val="13"/>
                <w:szCs w:val="13"/>
                <w:lang w:val="en-GB"/>
              </w:rPr>
              <w:t>session</w:t>
            </w: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 (A)</w:t>
            </w:r>
          </w:p>
        </w:tc>
      </w:tr>
      <w:tr w:rsidR="003A7B76" w:rsidRPr="001523F8" w14:paraId="732038F9" w14:textId="77777777" w:rsidTr="006151B3">
        <w:trPr>
          <w:trHeight w:val="246"/>
        </w:trPr>
        <w:tc>
          <w:tcPr>
            <w:tcW w:w="707" w:type="dxa"/>
            <w:vAlign w:val="center"/>
          </w:tcPr>
          <w:p w14:paraId="568B0CF6" w14:textId="77777777" w:rsidR="00AB3DEE" w:rsidRPr="003A7B76" w:rsidRDefault="00AB3DEE" w:rsidP="00F86ECD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Area</w:t>
            </w:r>
          </w:p>
        </w:tc>
        <w:tc>
          <w:tcPr>
            <w:tcW w:w="2849" w:type="dxa"/>
            <w:vAlign w:val="center"/>
          </w:tcPr>
          <w:p w14:paraId="6B25F7A2" w14:textId="550FFAFE" w:rsidR="00AB3DEE" w:rsidRPr="003A7B76" w:rsidRDefault="00AB3DEE" w:rsidP="008367AF">
            <w:pPr>
              <w:adjustRightInd w:val="0"/>
              <w:jc w:val="center"/>
              <w:rPr>
                <w:rFonts w:ascii="Arial Narrow" w:hAnsi="Arial Narrow"/>
                <w:b/>
                <w:i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b/>
                <w:sz w:val="13"/>
                <w:szCs w:val="13"/>
                <w:lang w:val="en-GB"/>
              </w:rPr>
              <w:t>A1. Systemic Risk, Financial Stability and Contagion</w:t>
            </w:r>
          </w:p>
          <w:p w14:paraId="2A99EA14" w14:textId="4208EA6F" w:rsidR="00AB3DEE" w:rsidRPr="003A7B76" w:rsidRDefault="00AB3DEE" w:rsidP="008367AF">
            <w:pPr>
              <w:adjustRightInd w:val="0"/>
              <w:jc w:val="center"/>
              <w:rPr>
                <w:rFonts w:ascii="Arial Narrow" w:hAnsi="Arial Narrow"/>
                <w:b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b/>
                <w:sz w:val="13"/>
                <w:szCs w:val="13"/>
                <w:lang w:val="en-GB"/>
              </w:rPr>
              <w:t>(</w:t>
            </w:r>
            <w:r w:rsidR="003A7B76" w:rsidRPr="003A7B76">
              <w:rPr>
                <w:rFonts w:ascii="Arial Narrow" w:hAnsi="Arial Narrow"/>
                <w:b/>
                <w:sz w:val="13"/>
                <w:szCs w:val="13"/>
                <w:lang w:val="en-GB"/>
              </w:rPr>
              <w:t xml:space="preserve">Room </w:t>
            </w:r>
            <w:proofErr w:type="spellStart"/>
            <w:r w:rsidR="003A7B76" w:rsidRPr="003A7B76">
              <w:rPr>
                <w:rFonts w:ascii="Arial Narrow" w:hAnsi="Arial Narrow"/>
                <w:b/>
                <w:sz w:val="13"/>
                <w:szCs w:val="13"/>
                <w:lang w:val="en-GB"/>
              </w:rPr>
              <w:t>Granaio</w:t>
            </w:r>
            <w:proofErr w:type="spellEnd"/>
            <w:r w:rsidR="008367AF" w:rsidRPr="003A7B76">
              <w:rPr>
                <w:rFonts w:ascii="Arial Narrow" w:hAnsi="Arial Narrow"/>
                <w:b/>
                <w:sz w:val="13"/>
                <w:szCs w:val="13"/>
                <w:lang w:val="en-GB"/>
              </w:rPr>
              <w:t xml:space="preserve">)                                                                                                                        </w:t>
            </w:r>
          </w:p>
        </w:tc>
        <w:tc>
          <w:tcPr>
            <w:tcW w:w="2564" w:type="dxa"/>
            <w:vAlign w:val="center"/>
          </w:tcPr>
          <w:p w14:paraId="72B502B9" w14:textId="29BC4FEE" w:rsidR="00AB3DEE" w:rsidRPr="003A7B76" w:rsidRDefault="00AB3DEE" w:rsidP="008367A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A2. Banking, Financial Intermediation and Regulation </w:t>
            </w:r>
          </w:p>
          <w:p w14:paraId="25365F08" w14:textId="0CE39741" w:rsidR="00AB3DEE" w:rsidRPr="003A7B76" w:rsidRDefault="00D816B4" w:rsidP="00C407F9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A, Floor -1, Hotel building)</w:t>
            </w:r>
          </w:p>
        </w:tc>
        <w:tc>
          <w:tcPr>
            <w:tcW w:w="2706" w:type="dxa"/>
            <w:vAlign w:val="center"/>
          </w:tcPr>
          <w:p w14:paraId="31E87812" w14:textId="0E441D7B" w:rsidR="00AB3DEE" w:rsidRPr="003A7B76" w:rsidRDefault="00AB3DEE" w:rsidP="00F86ECD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A3. Banking</w:t>
            </w:r>
            <w:r w:rsidR="00C1177B"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 and ESG</w:t>
            </w:r>
          </w:p>
          <w:p w14:paraId="3E530CED" w14:textId="12032EB1" w:rsidR="00AB3DEE" w:rsidRPr="003A7B76" w:rsidRDefault="00D816B4" w:rsidP="00C407F9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B, Floor -1, Hotel building)</w:t>
            </w:r>
          </w:p>
        </w:tc>
        <w:tc>
          <w:tcPr>
            <w:tcW w:w="2563" w:type="dxa"/>
            <w:vAlign w:val="center"/>
          </w:tcPr>
          <w:p w14:paraId="1323B764" w14:textId="4D778243" w:rsidR="00AB3DEE" w:rsidRPr="003A7B76" w:rsidRDefault="00811DBC" w:rsidP="00F86ECD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A4. Financial Markets</w:t>
            </w:r>
          </w:p>
          <w:p w14:paraId="5C3F4241" w14:textId="281E8589" w:rsidR="00AB3DEE" w:rsidRPr="003A7B76" w:rsidRDefault="00D816B4" w:rsidP="00C407F9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C, Floor -1, Hotel building)</w:t>
            </w:r>
          </w:p>
        </w:tc>
        <w:tc>
          <w:tcPr>
            <w:tcW w:w="2564" w:type="dxa"/>
            <w:vAlign w:val="center"/>
          </w:tcPr>
          <w:p w14:paraId="2FD0B665" w14:textId="071FA1A7" w:rsidR="00AB3DEE" w:rsidRPr="003A7B76" w:rsidRDefault="00AB3DEE" w:rsidP="00616055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A5. </w:t>
            </w:r>
            <w:r w:rsidR="00616055"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Asset Pricing</w:t>
            </w:r>
          </w:p>
          <w:p w14:paraId="74F21117" w14:textId="59417817" w:rsidR="00AB3DEE" w:rsidRPr="003A7B76" w:rsidRDefault="00D816B4" w:rsidP="00C407F9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B1, Floor -1, Hotel building)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05868C61" w14:textId="3F4064D3" w:rsidR="00AB3DEE" w:rsidRPr="003A7B76" w:rsidRDefault="00AB3DEE" w:rsidP="00F86ECD">
            <w:pPr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A6. Corporate Finance</w:t>
            </w:r>
          </w:p>
          <w:p w14:paraId="15C423CE" w14:textId="041CFA93" w:rsidR="00AB3DEE" w:rsidRPr="003A7B76" w:rsidRDefault="00D816B4" w:rsidP="00C013C1">
            <w:pPr>
              <w:jc w:val="center"/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D, Floor -1, Hotel building)</w:t>
            </w:r>
          </w:p>
        </w:tc>
      </w:tr>
      <w:tr w:rsidR="003A7B76" w:rsidRPr="004A43D2" w14:paraId="1279B7F1" w14:textId="77777777" w:rsidTr="006151B3">
        <w:trPr>
          <w:trHeight w:val="63"/>
        </w:trPr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14:paraId="3636A60A" w14:textId="77777777" w:rsidR="00AB3DEE" w:rsidRPr="003A7B76" w:rsidRDefault="00AB3DEE" w:rsidP="00F86ECD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</w:p>
        </w:tc>
        <w:tc>
          <w:tcPr>
            <w:tcW w:w="2849" w:type="dxa"/>
            <w:vAlign w:val="center"/>
          </w:tcPr>
          <w:p w14:paraId="698C9197" w14:textId="2CB99FD5" w:rsidR="00AB3DEE" w:rsidRPr="003A7B76" w:rsidRDefault="00912D47" w:rsidP="00F86ECD">
            <w:pPr>
              <w:adjustRightInd w:val="0"/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Chairman: F</w:t>
            </w:r>
            <w:r w:rsidR="00020558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ilippo</w:t>
            </w:r>
            <w:r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</w:t>
            </w:r>
            <w:proofErr w:type="spellStart"/>
            <w:r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Curti</w:t>
            </w:r>
            <w:proofErr w:type="spellEnd"/>
          </w:p>
        </w:tc>
        <w:tc>
          <w:tcPr>
            <w:tcW w:w="2564" w:type="dxa"/>
            <w:vAlign w:val="center"/>
          </w:tcPr>
          <w:p w14:paraId="50BA4464" w14:textId="3E63EC89" w:rsidR="00AB3DEE" w:rsidRPr="003A7B76" w:rsidRDefault="00AB3DEE" w:rsidP="00F86ECD">
            <w:pPr>
              <w:adjustRightInd w:val="0"/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Chair</w:t>
            </w:r>
            <w:r w:rsidR="00852FD1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man</w:t>
            </w:r>
            <w:r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: </w:t>
            </w:r>
            <w:r w:rsidR="00475DDE"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</w:t>
            </w:r>
            <w:r w:rsidR="00852FD1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arlos</w:t>
            </w:r>
            <w:r w:rsidR="00475DDE"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Ramirez</w:t>
            </w:r>
          </w:p>
        </w:tc>
        <w:tc>
          <w:tcPr>
            <w:tcW w:w="2706" w:type="dxa"/>
            <w:vAlign w:val="center"/>
          </w:tcPr>
          <w:p w14:paraId="14DE97CF" w14:textId="0A3ADF15" w:rsidR="00AB3DEE" w:rsidRPr="003A7B76" w:rsidRDefault="00AB3DEE" w:rsidP="00387AD7">
            <w:pPr>
              <w:adjustRightInd w:val="0"/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Chair: </w:t>
            </w:r>
            <w:proofErr w:type="spellStart"/>
            <w:r w:rsidR="00852FD1" w:rsidRPr="00852FD1">
              <w:rPr>
                <w:rFonts w:ascii="Arial Narrow" w:hAnsi="Arial Narrow"/>
                <w:sz w:val="13"/>
                <w:szCs w:val="13"/>
                <w:lang w:val="en-GB"/>
              </w:rPr>
              <w:t>Małgorzata</w:t>
            </w:r>
            <w:proofErr w:type="spellEnd"/>
            <w:r w:rsidR="00852FD1"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</w:t>
            </w:r>
            <w:proofErr w:type="spellStart"/>
            <w:r w:rsidR="003C6ED8"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Iwanicz-Drozdowska</w:t>
            </w:r>
            <w:proofErr w:type="spellEnd"/>
          </w:p>
        </w:tc>
        <w:tc>
          <w:tcPr>
            <w:tcW w:w="2563" w:type="dxa"/>
            <w:vAlign w:val="center"/>
          </w:tcPr>
          <w:p w14:paraId="3A728DC2" w14:textId="7E7C0DA6" w:rsidR="00AB3DEE" w:rsidRPr="003A7B76" w:rsidRDefault="00AB3DEE" w:rsidP="00387AD7">
            <w:pPr>
              <w:adjustRightInd w:val="0"/>
              <w:jc w:val="center"/>
              <w:rPr>
                <w:rFonts w:ascii="Arial Narrow" w:hAnsi="Arial Narrow" w:cs="Arial Narrow"/>
                <w:color w:val="FF0000"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Chairman: </w:t>
            </w:r>
            <w:r w:rsidR="00387AD7"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N</w:t>
            </w:r>
            <w:r w:rsidR="00852FD1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athan</w:t>
            </w:r>
            <w:r w:rsidR="00387AD7" w:rsidRPr="003A7B76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Foley-Fisher</w:t>
            </w:r>
          </w:p>
        </w:tc>
        <w:tc>
          <w:tcPr>
            <w:tcW w:w="2564" w:type="dxa"/>
            <w:vAlign w:val="center"/>
          </w:tcPr>
          <w:p w14:paraId="57B50FBC" w14:textId="08A3B004" w:rsidR="00AB3DEE" w:rsidRPr="003A7B76" w:rsidRDefault="00AB3DEE" w:rsidP="00616055">
            <w:pPr>
              <w:tabs>
                <w:tab w:val="left" w:pos="1770"/>
              </w:tabs>
              <w:adjustRightInd w:val="0"/>
              <w:jc w:val="center"/>
              <w:rPr>
                <w:rFonts w:ascii="Arial Narrow" w:hAnsi="Arial Narrow" w:cs="Arial Narrow"/>
                <w:color w:val="000000" w:themeColor="text1"/>
                <w:sz w:val="13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color w:val="000000" w:themeColor="text1"/>
                <w:sz w:val="13"/>
                <w:szCs w:val="13"/>
                <w:lang w:val="en-GB" w:eastAsia="it-IT"/>
              </w:rPr>
              <w:t xml:space="preserve">Chairman: </w:t>
            </w:r>
            <w:r w:rsidR="00BB6892" w:rsidRPr="003A7B76">
              <w:rPr>
                <w:rFonts w:ascii="Arial Narrow" w:hAnsi="Arial Narrow" w:cs="Arial Narrow"/>
                <w:color w:val="000000" w:themeColor="text1"/>
                <w:sz w:val="13"/>
                <w:szCs w:val="13"/>
                <w:lang w:val="en-GB" w:eastAsia="it-IT"/>
              </w:rPr>
              <w:t>C</w:t>
            </w:r>
            <w:r w:rsidR="00852FD1">
              <w:rPr>
                <w:rFonts w:ascii="Arial Narrow" w:hAnsi="Arial Narrow" w:cs="Arial Narrow"/>
                <w:color w:val="000000" w:themeColor="text1"/>
                <w:sz w:val="13"/>
                <w:szCs w:val="13"/>
                <w:lang w:val="en-GB" w:eastAsia="it-IT"/>
              </w:rPr>
              <w:t>elso</w:t>
            </w:r>
            <w:r w:rsidR="00BB6892" w:rsidRPr="003A7B76">
              <w:rPr>
                <w:rFonts w:ascii="Arial Narrow" w:hAnsi="Arial Narrow" w:cs="Arial Narrow"/>
                <w:color w:val="000000" w:themeColor="text1"/>
                <w:sz w:val="13"/>
                <w:szCs w:val="13"/>
                <w:lang w:val="en-GB" w:eastAsia="it-IT"/>
              </w:rPr>
              <w:t xml:space="preserve"> Brunetti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58298B58" w14:textId="231851CF" w:rsidR="00AB3DEE" w:rsidRPr="003A7B76" w:rsidRDefault="00AB3DEE" w:rsidP="00210E47">
            <w:pPr>
              <w:jc w:val="center"/>
              <w:rPr>
                <w:rFonts w:ascii="Arial Narrow" w:hAnsi="Arial Narrow"/>
                <w:sz w:val="13"/>
                <w:szCs w:val="13"/>
              </w:rPr>
            </w:pPr>
            <w:r w:rsidRPr="003A7B76">
              <w:rPr>
                <w:rFonts w:ascii="Arial Narrow" w:hAnsi="Arial Narrow" w:cs="Arial Narrow"/>
                <w:sz w:val="13"/>
                <w:szCs w:val="13"/>
                <w:lang w:eastAsia="it-IT"/>
              </w:rPr>
              <w:t xml:space="preserve">Chairman: </w:t>
            </w:r>
            <w:r w:rsidR="00FA484E" w:rsidRPr="003A7B76">
              <w:rPr>
                <w:rFonts w:ascii="Arial Narrow" w:hAnsi="Arial Narrow" w:cs="Arial Narrow"/>
                <w:sz w:val="13"/>
                <w:szCs w:val="13"/>
                <w:lang w:eastAsia="it-IT"/>
              </w:rPr>
              <w:t>A</w:t>
            </w:r>
            <w:r w:rsidR="00852FD1">
              <w:rPr>
                <w:rFonts w:ascii="Arial Narrow" w:hAnsi="Arial Narrow" w:cs="Arial Narrow"/>
                <w:sz w:val="13"/>
                <w:szCs w:val="13"/>
                <w:lang w:eastAsia="it-IT"/>
              </w:rPr>
              <w:t>lberto</w:t>
            </w:r>
            <w:r w:rsidR="00FA484E" w:rsidRPr="003A7B76">
              <w:rPr>
                <w:rFonts w:ascii="Arial Narrow" w:hAnsi="Arial Narrow" w:cs="Arial Narrow"/>
                <w:sz w:val="13"/>
                <w:szCs w:val="13"/>
                <w:lang w:eastAsia="it-IT"/>
              </w:rPr>
              <w:t xml:space="preserve"> Tron</w:t>
            </w:r>
          </w:p>
        </w:tc>
      </w:tr>
      <w:tr w:rsidR="003A7B76" w:rsidRPr="001523F8" w14:paraId="41F72822" w14:textId="77777777" w:rsidTr="006151B3">
        <w:trPr>
          <w:trHeight w:val="376"/>
        </w:trPr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14:paraId="629250AC" w14:textId="6F010CBC" w:rsidR="00AB3DEE" w:rsidRPr="003A7B76" w:rsidRDefault="00AB3DEE" w:rsidP="00F86ECD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1</w:t>
            </w:r>
            <w:r w:rsidR="00FB7167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3.00-13.25</w:t>
            </w:r>
          </w:p>
          <w:p w14:paraId="222DB233" w14:textId="77777777" w:rsidR="00AB3DEE" w:rsidRPr="003A7B76" w:rsidRDefault="00AB3DEE" w:rsidP="00F86ECD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</w:p>
          <w:p w14:paraId="4E1A0E97" w14:textId="77777777" w:rsidR="00AB3DEE" w:rsidRPr="003A7B76" w:rsidRDefault="00AB3DEE" w:rsidP="00F86ECD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</w:p>
        </w:tc>
        <w:tc>
          <w:tcPr>
            <w:tcW w:w="28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D91C2" w14:textId="1A0D0160" w:rsidR="000673EA" w:rsidRPr="003A7B76" w:rsidRDefault="000673EA" w:rsidP="000673EA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Banks’ and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FinTechs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’ systemic risk determinants: crypto-assets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spillover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risks and firm-specific characteristics</w:t>
            </w:r>
          </w:p>
          <w:p w14:paraId="0B27AFB0" w14:textId="5EA570DE" w:rsidR="00AB3DEE" w:rsidRPr="003A7B76" w:rsidRDefault="000673EA" w:rsidP="000673EA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Serena Gallo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Naples Federico II)</w:t>
            </w:r>
            <w:r w:rsidR="002A72AA" w:rsidRPr="003A7B76">
              <w:rPr>
                <w:rFonts w:ascii="Arial Narrow" w:hAnsi="Arial Narrow"/>
                <w:sz w:val="13"/>
                <w:szCs w:val="13"/>
                <w:lang w:val="en-GB"/>
              </w:rPr>
              <w:t>;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Domenico Curcio (University of Naples Federico II); Igor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Gianfrancesco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Bari);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Davide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Vioto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(European Banking Authority)</w:t>
            </w:r>
          </w:p>
        </w:tc>
        <w:tc>
          <w:tcPr>
            <w:tcW w:w="25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B41706" w14:textId="28981972" w:rsidR="009740B6" w:rsidRPr="003A7B76" w:rsidRDefault="009740B6" w:rsidP="009740B6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Treasury Tri-party Repo Pricing</w:t>
            </w:r>
          </w:p>
          <w:p w14:paraId="0A21244C" w14:textId="60679A0C" w:rsidR="00AB3DEE" w:rsidRPr="003A7B76" w:rsidRDefault="009740B6" w:rsidP="009740B6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Carlos Ramirez (Federal Reserve Board)</w:t>
            </w:r>
          </w:p>
        </w:tc>
        <w:tc>
          <w:tcPr>
            <w:tcW w:w="2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AA4C1F" w14:textId="10B0EB78" w:rsidR="008C492B" w:rsidRPr="003A7B76" w:rsidRDefault="008C492B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ab/>
            </w:r>
          </w:p>
          <w:p w14:paraId="28F179C3" w14:textId="52D8E6C9" w:rsidR="00AB3DEE" w:rsidRPr="003A7B76" w:rsidRDefault="008C492B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Covid crisis, Digital Banking and Profitability: Evidence from Sweden</w:t>
            </w:r>
          </w:p>
          <w:p w14:paraId="661A88A8" w14:textId="34CF32C8" w:rsidR="008C492B" w:rsidRPr="003A7B76" w:rsidRDefault="008C492B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Kave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Edin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(Mid Sweden University);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Soleiman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Mohammadi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Limaei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(Mid Sweden University);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Darush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Yazdanfar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(Mid Sweden University)</w:t>
            </w:r>
          </w:p>
          <w:p w14:paraId="4C66AD17" w14:textId="683734CD" w:rsidR="008C492B" w:rsidRPr="003A7B76" w:rsidRDefault="008C492B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</w:p>
        </w:tc>
        <w:tc>
          <w:tcPr>
            <w:tcW w:w="2563" w:type="dxa"/>
            <w:tcBorders>
              <w:left w:val="single" w:sz="4" w:space="0" w:color="auto"/>
            </w:tcBorders>
            <w:vAlign w:val="center"/>
          </w:tcPr>
          <w:p w14:paraId="54E81DDD" w14:textId="060A3A4C" w:rsidR="00811DBC" w:rsidRPr="003A7B76" w:rsidRDefault="00811DBC" w:rsidP="00AA2B33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ab/>
            </w:r>
          </w:p>
          <w:p w14:paraId="79E30748" w14:textId="55FA2867" w:rsidR="00AB3DEE" w:rsidRPr="003A7B76" w:rsidRDefault="00811DBC" w:rsidP="00AA2B33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Funds of Funds</w:t>
            </w:r>
            <w:r w:rsidR="002369C8" w:rsidRPr="003A7B76">
              <w:rPr>
                <w:rFonts w:ascii="Arial Narrow" w:hAnsi="Arial Narrow"/>
                <w:sz w:val="13"/>
                <w:szCs w:val="13"/>
                <w:lang w:val="en-US"/>
              </w:rPr>
              <w:t>’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Portfolio Rebalancing during the Covid-19 Crisis</w:t>
            </w:r>
          </w:p>
          <w:p w14:paraId="44755269" w14:textId="77777777" w:rsidR="00811DBC" w:rsidRPr="003A7B76" w:rsidRDefault="00811DBC" w:rsidP="00AA2B33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Nathan Foley-Fisher (Federal Reserve Board)</w:t>
            </w:r>
          </w:p>
          <w:p w14:paraId="535C7DCC" w14:textId="61603F9D" w:rsidR="00811DBC" w:rsidRPr="003A7B76" w:rsidRDefault="00811DBC" w:rsidP="00AA2B33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70AE25" w14:textId="2BE7DA9F" w:rsidR="00AB3DEE" w:rsidRPr="003A7B76" w:rsidRDefault="00616055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Time-Varying Factor Risk Premia: A GMM-Based Filtering Approach</w:t>
            </w:r>
          </w:p>
          <w:p w14:paraId="2F7AB6FA" w14:textId="78ECD526" w:rsidR="00616055" w:rsidRPr="003A7B76" w:rsidRDefault="00616055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Dennis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Umlandt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Innsbruck)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10049EA5" w14:textId="7F7B76A6" w:rsidR="00AB3DEE" w:rsidRPr="003A7B76" w:rsidRDefault="00A17030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Coordinating Dividend Taxes and Capital Regulation</w:t>
            </w:r>
          </w:p>
          <w:p w14:paraId="363BB115" w14:textId="63C8A848" w:rsidR="00A17030" w:rsidRPr="003A7B76" w:rsidRDefault="00A17030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Luca Reg</w:t>
            </w:r>
            <w:r w:rsidR="00FC5EAE" w:rsidRPr="003A7B76">
              <w:rPr>
                <w:rFonts w:ascii="Arial Narrow" w:hAnsi="Arial Narrow"/>
                <w:sz w:val="13"/>
                <w:szCs w:val="13"/>
                <w:lang w:val="en-GB"/>
              </w:rPr>
              <w:t>is (University of Turin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)</w:t>
            </w:r>
          </w:p>
        </w:tc>
      </w:tr>
      <w:tr w:rsidR="003A7B76" w:rsidRPr="001523F8" w14:paraId="4FF75A84" w14:textId="77777777" w:rsidTr="006151B3">
        <w:trPr>
          <w:trHeight w:val="426"/>
        </w:trPr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14:paraId="41CB6ECD" w14:textId="7F161B63" w:rsidR="00AB3DEE" w:rsidRPr="003A7B76" w:rsidRDefault="00AB3DEE" w:rsidP="00F86ECD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1</w:t>
            </w:r>
            <w:r w:rsidR="00FB7167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3.25-13</w:t>
            </w: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.</w:t>
            </w:r>
            <w:r w:rsidR="00FB7167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50</w:t>
            </w:r>
          </w:p>
        </w:tc>
        <w:tc>
          <w:tcPr>
            <w:tcW w:w="28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CB6FF1" w14:textId="1D8863C5" w:rsidR="000673EA" w:rsidRPr="003A7B76" w:rsidRDefault="000673EA" w:rsidP="000673EA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Do intermediaries help mitigate the contagious effects of runs?</w:t>
            </w:r>
          </w:p>
          <w:p w14:paraId="23B047BD" w14:textId="3974C5E5" w:rsidR="00AB3DEE" w:rsidRPr="003A7B76" w:rsidRDefault="000673EA" w:rsidP="000673EA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1523F8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Raja Reddy </w:t>
            </w:r>
            <w:proofErr w:type="spellStart"/>
            <w:r w:rsidRPr="001523F8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Bujunoori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(Indian School of Business); </w:t>
            </w:r>
            <w:r w:rsidRPr="001523F8">
              <w:rPr>
                <w:rFonts w:ascii="Arial Narrow" w:hAnsi="Arial Narrow"/>
                <w:sz w:val="13"/>
                <w:szCs w:val="13"/>
                <w:lang w:val="en-GB"/>
              </w:rPr>
              <w:t>Nishant Kashyap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(Indian School of Business); Prasanna Tantri (Indian School of Business); Vikrant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Vig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(Stanford University)</w:t>
            </w:r>
            <w:r w:rsidR="00C46094">
              <w:rPr>
                <w:rFonts w:ascii="Arial Narrow" w:hAnsi="Arial Narrow"/>
                <w:sz w:val="13"/>
                <w:szCs w:val="13"/>
                <w:lang w:val="en-GB"/>
              </w:rPr>
              <w:t xml:space="preserve"> – (</w:t>
            </w:r>
            <w:r w:rsidR="00C46094" w:rsidRPr="00DC20D8">
              <w:rPr>
                <w:rFonts w:ascii="Arial Narrow" w:hAnsi="Arial Narrow"/>
                <w:i/>
                <w:sz w:val="13"/>
                <w:szCs w:val="13"/>
                <w:lang w:val="en-GB"/>
              </w:rPr>
              <w:t>online</w:t>
            </w:r>
            <w:r w:rsidR="00C46094">
              <w:rPr>
                <w:rFonts w:ascii="Arial Narrow" w:hAnsi="Arial Narrow"/>
                <w:sz w:val="13"/>
                <w:szCs w:val="13"/>
                <w:lang w:val="en-GB"/>
              </w:rPr>
              <w:t>)</w:t>
            </w:r>
          </w:p>
        </w:tc>
        <w:tc>
          <w:tcPr>
            <w:tcW w:w="25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D4154" w14:textId="6F51AF58" w:rsidR="009C4774" w:rsidRPr="003A7B76" w:rsidRDefault="00F5022A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The Impact of Bank Capital Requirements on Credit Supply and Firm Outcomes</w:t>
            </w:r>
          </w:p>
          <w:p w14:paraId="5F1CAF8D" w14:textId="53CB426C" w:rsidR="00F5022A" w:rsidRPr="003A7B76" w:rsidRDefault="00F5022A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Bálint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Várgedő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</w:t>
            </w:r>
            <w:proofErr w:type="spellStart"/>
            <w:r w:rsidR="00905545" w:rsidRPr="003A7B76">
              <w:rPr>
                <w:rFonts w:ascii="Arial Narrow" w:hAnsi="Arial Narrow"/>
                <w:sz w:val="13"/>
                <w:szCs w:val="13"/>
                <w:lang w:val="en-GB"/>
              </w:rPr>
              <w:t>Corvinus</w:t>
            </w:r>
            <w:proofErr w:type="spellEnd"/>
            <w:r w:rsidR="00905545"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University of Budapest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)</w:t>
            </w:r>
          </w:p>
        </w:tc>
        <w:tc>
          <w:tcPr>
            <w:tcW w:w="2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C7CD8A" w14:textId="6BEB3A85" w:rsidR="006E7B4A" w:rsidRPr="00FF4142" w:rsidRDefault="006E7B4A" w:rsidP="006E7B4A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FF4142">
              <w:rPr>
                <w:rFonts w:ascii="Arial Narrow" w:hAnsi="Arial Narrow"/>
                <w:sz w:val="13"/>
                <w:szCs w:val="13"/>
                <w:lang w:val="en-GB"/>
              </w:rPr>
              <w:t>Banks' Business Models and ESG Performance</w:t>
            </w:r>
          </w:p>
          <w:p w14:paraId="225FAE57" w14:textId="37DAA842" w:rsidR="00AB3DEE" w:rsidRPr="00FF4142" w:rsidRDefault="006E7B4A" w:rsidP="006E7B4A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FF4142">
              <w:rPr>
                <w:rFonts w:ascii="Arial Narrow" w:hAnsi="Arial Narrow"/>
                <w:sz w:val="13"/>
                <w:szCs w:val="13"/>
                <w:lang w:val="en-GB"/>
              </w:rPr>
              <w:t xml:space="preserve">Peter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  <w:lang w:val="en-GB"/>
              </w:rPr>
              <w:t>Cincinelli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Bergamo); Carlo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  <w:lang w:val="en-GB"/>
              </w:rPr>
              <w:t>Bellavite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  <w:lang w:val="en-GB"/>
              </w:rPr>
              <w:t xml:space="preserve"> Pellegrini (Catholic University of Sacred Heart Milan); </w:t>
            </w:r>
            <w:r w:rsidRPr="00FF4142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Andrea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Roncella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  <w:lang w:val="en-GB"/>
              </w:rPr>
              <w:t xml:space="preserve"> (Catholic University of Sacred Heart</w:t>
            </w:r>
            <w:r w:rsidR="006C4107" w:rsidRPr="00FF4142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r w:rsidRPr="00FF4142">
              <w:rPr>
                <w:rFonts w:ascii="Arial Narrow" w:hAnsi="Arial Narrow"/>
                <w:sz w:val="13"/>
                <w:szCs w:val="13"/>
                <w:lang w:val="en-GB"/>
              </w:rPr>
              <w:t>Milan)</w:t>
            </w:r>
          </w:p>
        </w:tc>
        <w:tc>
          <w:tcPr>
            <w:tcW w:w="2563" w:type="dxa"/>
            <w:tcBorders>
              <w:left w:val="single" w:sz="4" w:space="0" w:color="auto"/>
            </w:tcBorders>
            <w:vAlign w:val="center"/>
          </w:tcPr>
          <w:p w14:paraId="73BDBFD3" w14:textId="3570BB88" w:rsidR="00AB3DEE" w:rsidRPr="003A7B76" w:rsidRDefault="00F62E3C" w:rsidP="00E94944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Offsets vs. Calendar Spreads in U.S. Treasury Futures Markets</w:t>
            </w:r>
          </w:p>
          <w:p w14:paraId="206A79CC" w14:textId="48947F9B" w:rsidR="00F62E3C" w:rsidRPr="003A7B76" w:rsidRDefault="00F62E3C" w:rsidP="00FC5EAE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Esen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Onur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</w:t>
            </w:r>
            <w:r w:rsidR="00FC5EAE"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US Commodity Futures Trading Commission); Alexei </w:t>
            </w:r>
            <w:proofErr w:type="spellStart"/>
            <w:r w:rsidR="00FC5EAE" w:rsidRPr="003A7B76">
              <w:rPr>
                <w:rFonts w:ascii="Arial Narrow" w:hAnsi="Arial Narrow"/>
                <w:sz w:val="13"/>
                <w:szCs w:val="13"/>
                <w:lang w:val="en-GB"/>
              </w:rPr>
              <w:t>Orlov</w:t>
            </w:r>
            <w:proofErr w:type="spellEnd"/>
            <w:r w:rsidR="00FC5EAE"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(US Commodity Futures Trading Commission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); </w:t>
            </w: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Michel Robe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Richmond)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vAlign w:val="center"/>
          </w:tcPr>
          <w:p w14:paraId="3D93A928" w14:textId="03C78274" w:rsidR="00827C4D" w:rsidRPr="003A7B76" w:rsidRDefault="00616055" w:rsidP="00123FB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Commodity Returns: Lost in Financialization</w:t>
            </w:r>
          </w:p>
          <w:p w14:paraId="521D1767" w14:textId="30BA1BED" w:rsidR="00616055" w:rsidRPr="003A7B76" w:rsidRDefault="00616055" w:rsidP="00123FB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Massimiliano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Bondatti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(CUNEF Universidad);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Fahiz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Baba-Yara (Indiana University)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0EC2B742" w14:textId="6A1EADE2" w:rsidR="00AB3DEE" w:rsidRPr="003A7B76" w:rsidRDefault="00101D71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The Effect of Innovation on Capital Structure: Evidence from US and European Firms</w:t>
            </w:r>
          </w:p>
          <w:p w14:paraId="7D7D5967" w14:textId="5DC5BBA5" w:rsidR="00101D71" w:rsidRPr="003A7B76" w:rsidRDefault="00FC5EAE" w:rsidP="00F86ECD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David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Oke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</w:t>
            </w:r>
            <w:r w:rsidR="00101D71" w:rsidRPr="003A7B76">
              <w:rPr>
                <w:rFonts w:ascii="Arial Narrow" w:hAnsi="Arial Narrow"/>
                <w:sz w:val="13"/>
                <w:szCs w:val="13"/>
                <w:lang w:val="en-GB"/>
              </w:rPr>
              <w:t>Universit</w:t>
            </w:r>
            <w:r w:rsidR="00B96E66" w:rsidRPr="003A7B76">
              <w:rPr>
                <w:rFonts w:ascii="Arial Narrow" w:hAnsi="Arial Narrow"/>
                <w:sz w:val="13"/>
                <w:szCs w:val="13"/>
                <w:lang w:val="en-GB"/>
              </w:rPr>
              <w:t>y</w:t>
            </w:r>
            <w:r w:rsidR="00101D71"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Grenoble </w:t>
            </w:r>
            <w:proofErr w:type="spellStart"/>
            <w:r w:rsidR="00101D71" w:rsidRPr="003A7B76">
              <w:rPr>
                <w:rFonts w:ascii="Arial Narrow" w:hAnsi="Arial Narrow"/>
                <w:sz w:val="13"/>
                <w:szCs w:val="13"/>
                <w:lang w:val="en-GB"/>
              </w:rPr>
              <w:t>Alpes</w:t>
            </w:r>
            <w:proofErr w:type="spellEnd"/>
            <w:r w:rsidR="00101D71" w:rsidRPr="003A7B76">
              <w:rPr>
                <w:rFonts w:ascii="Arial Narrow" w:hAnsi="Arial Narrow"/>
                <w:sz w:val="13"/>
                <w:szCs w:val="13"/>
                <w:lang w:val="en-GB"/>
              </w:rPr>
              <w:t>)</w:t>
            </w:r>
            <w:r w:rsidR="00FF4142">
              <w:rPr>
                <w:rFonts w:ascii="Arial Narrow" w:hAnsi="Arial Narrow"/>
                <w:sz w:val="13"/>
                <w:szCs w:val="13"/>
                <w:lang w:val="en-GB"/>
              </w:rPr>
              <w:t xml:space="preserve"> –</w:t>
            </w:r>
            <w:r w:rsidR="00FF4142"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(</w:t>
            </w:r>
            <w:r w:rsidR="00FF4142" w:rsidRPr="009719C9">
              <w:rPr>
                <w:rFonts w:ascii="Arial Narrow" w:hAnsi="Arial Narrow"/>
                <w:i/>
                <w:iCs/>
                <w:sz w:val="13"/>
                <w:szCs w:val="13"/>
                <w:lang w:val="en-US"/>
              </w:rPr>
              <w:t>online</w:t>
            </w:r>
            <w:r w:rsidR="00FF4142" w:rsidRPr="001523F8">
              <w:rPr>
                <w:rFonts w:ascii="Arial Narrow" w:hAnsi="Arial Narrow"/>
                <w:sz w:val="13"/>
                <w:szCs w:val="13"/>
                <w:lang w:val="en-US"/>
              </w:rPr>
              <w:t>)</w:t>
            </w:r>
          </w:p>
        </w:tc>
      </w:tr>
      <w:tr w:rsidR="003A7B76" w:rsidRPr="00BC1321" w14:paraId="565837F5" w14:textId="77777777" w:rsidTr="006151B3">
        <w:trPr>
          <w:trHeight w:val="628"/>
        </w:trPr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14:paraId="5F586A9B" w14:textId="66201CCB" w:rsidR="00AB3DEE" w:rsidRPr="003A7B76" w:rsidRDefault="00FB7167" w:rsidP="00123FBF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13.50-14.15</w:t>
            </w:r>
          </w:p>
        </w:tc>
        <w:tc>
          <w:tcPr>
            <w:tcW w:w="28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AF3A0" w14:textId="41EBA32B" w:rsidR="000673EA" w:rsidRPr="003A7B76" w:rsidRDefault="000673EA" w:rsidP="000673EA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Credit Surfaces and Economic Uncertainty</w:t>
            </w:r>
          </w:p>
          <w:p w14:paraId="3DD0A75D" w14:textId="1F799E8D" w:rsidR="00AB3DEE" w:rsidRPr="003A7B76" w:rsidRDefault="000673EA" w:rsidP="000673EA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David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Rappoport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(Federal Reserve Board); John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Geanakoplos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(Yale</w:t>
            </w:r>
            <w:r w:rsidR="00FC5EAE"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University</w:t>
            </w: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)</w:t>
            </w:r>
          </w:p>
        </w:tc>
        <w:tc>
          <w:tcPr>
            <w:tcW w:w="25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CF600" w14:textId="35514FB2" w:rsidR="00AB3DEE" w:rsidRPr="003A7B76" w:rsidRDefault="004A1796" w:rsidP="00123FBF">
            <w:pPr>
              <w:rPr>
                <w:rFonts w:ascii="Arial Narrow" w:hAnsi="Arial Narrow"/>
                <w:iCs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iCs/>
                <w:sz w:val="13"/>
                <w:szCs w:val="13"/>
                <w:lang w:val="en-GB"/>
              </w:rPr>
              <w:t>Revenge of the S&amp;Ls: How Banks Lost a Half Trillion Dollars during 2022</w:t>
            </w:r>
          </w:p>
          <w:p w14:paraId="4DFA94A6" w14:textId="76916A32" w:rsidR="004A1796" w:rsidRPr="003A7B76" w:rsidRDefault="004A1796" w:rsidP="00FC5EAE">
            <w:pPr>
              <w:rPr>
                <w:rFonts w:ascii="Arial Narrow" w:hAnsi="Arial Narrow"/>
                <w:iCs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iCs/>
                <w:sz w:val="13"/>
                <w:szCs w:val="13"/>
                <w:u w:val="single"/>
                <w:lang w:val="en-GB"/>
              </w:rPr>
              <w:t>Rebel Cole</w:t>
            </w:r>
            <w:r w:rsidR="00FC5EAE" w:rsidRPr="003A7B76">
              <w:rPr>
                <w:rFonts w:ascii="Arial Narrow" w:hAnsi="Arial Narrow"/>
                <w:iCs/>
                <w:sz w:val="13"/>
                <w:szCs w:val="13"/>
                <w:lang w:val="en-GB"/>
              </w:rPr>
              <w:t xml:space="preserve"> (</w:t>
            </w:r>
            <w:proofErr w:type="spellStart"/>
            <w:r w:rsidR="00FC5EAE" w:rsidRPr="003A7B76">
              <w:rPr>
                <w:rFonts w:ascii="Arial Narrow" w:hAnsi="Arial Narrow"/>
                <w:iCs/>
                <w:sz w:val="13"/>
                <w:szCs w:val="13"/>
                <w:lang w:val="en-GB"/>
              </w:rPr>
              <w:t>Krähenbühl</w:t>
            </w:r>
            <w:proofErr w:type="spellEnd"/>
            <w:r w:rsidR="00FC5EAE" w:rsidRPr="003A7B76">
              <w:rPr>
                <w:rFonts w:ascii="Arial Narrow" w:hAnsi="Arial Narrow"/>
                <w:iCs/>
                <w:sz w:val="13"/>
                <w:szCs w:val="13"/>
                <w:lang w:val="en-GB"/>
              </w:rPr>
              <w:t xml:space="preserve"> Global Consulting); Larry White (New York University</w:t>
            </w:r>
            <w:r w:rsidRPr="003A7B76">
              <w:rPr>
                <w:rFonts w:ascii="Arial Narrow" w:hAnsi="Arial Narrow"/>
                <w:iCs/>
                <w:sz w:val="13"/>
                <w:szCs w:val="13"/>
                <w:lang w:val="en-GB"/>
              </w:rPr>
              <w:t>); Susan Wachter (</w:t>
            </w:r>
            <w:r w:rsidR="00FC5EAE" w:rsidRPr="003A7B76">
              <w:rPr>
                <w:rFonts w:ascii="Arial Narrow" w:hAnsi="Arial Narrow"/>
                <w:iCs/>
                <w:sz w:val="13"/>
                <w:szCs w:val="13"/>
                <w:lang w:val="en-GB"/>
              </w:rPr>
              <w:t>The Wharton School of the University of Pennsylvania</w:t>
            </w:r>
            <w:r w:rsidRPr="003A7B76">
              <w:rPr>
                <w:rFonts w:ascii="Arial Narrow" w:hAnsi="Arial Narrow"/>
                <w:iCs/>
                <w:sz w:val="13"/>
                <w:szCs w:val="13"/>
                <w:lang w:val="en-GB"/>
              </w:rPr>
              <w:t>); Jon Taylor (MSU); Brian Silverstein (USC)</w:t>
            </w:r>
          </w:p>
        </w:tc>
        <w:tc>
          <w:tcPr>
            <w:tcW w:w="2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9C668" w14:textId="5E097755" w:rsidR="000014DD" w:rsidRPr="003A7B76" w:rsidRDefault="00C1177B" w:rsidP="00123FBF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In search of a perfect way to evaluate banks’ ESG performance</w:t>
            </w:r>
          </w:p>
          <w:p w14:paraId="2DBB0AA9" w14:textId="12135E92" w:rsidR="00C1177B" w:rsidRPr="003A7B76" w:rsidRDefault="00C1177B" w:rsidP="00123FB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Małgorzata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Iwanicz-Drozdowska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(Warsaw School of Economics);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Łukasz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Kurowski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(Warsaw School of Economics);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Paweł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Smaga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(Warsaw School of Economics); Bartosz Witkowski (Warsaw School of Economics)</w:t>
            </w:r>
          </w:p>
        </w:tc>
        <w:tc>
          <w:tcPr>
            <w:tcW w:w="2563" w:type="dxa"/>
            <w:tcBorders>
              <w:left w:val="single" w:sz="4" w:space="0" w:color="auto"/>
            </w:tcBorders>
            <w:vAlign w:val="center"/>
          </w:tcPr>
          <w:p w14:paraId="3D2A74FE" w14:textId="5AF5E07A" w:rsidR="00AB3DEE" w:rsidRPr="003A7B76" w:rsidRDefault="003A0E63" w:rsidP="00123FB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Connectivity Counts: How Stock Network Centrality Shapes Liquidity</w:t>
            </w:r>
          </w:p>
          <w:p w14:paraId="3F6F1AC3" w14:textId="1A33A525" w:rsidR="003A0E63" w:rsidRPr="003A7B76" w:rsidRDefault="003A0E63" w:rsidP="00123FB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Arben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 Kita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Liverpool); Yue Zhang (Southampton University)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vAlign w:val="center"/>
          </w:tcPr>
          <w:p w14:paraId="388545BD" w14:textId="057A1FBC" w:rsidR="00AB3DEE" w:rsidRPr="003A7B76" w:rsidRDefault="001018EB" w:rsidP="00123FBF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Linear Factor Models and the Estimation of Expected Returns</w:t>
            </w:r>
          </w:p>
          <w:p w14:paraId="7BAAF436" w14:textId="0B49BD3A" w:rsidR="001018EB" w:rsidRPr="003A7B76" w:rsidRDefault="001018EB" w:rsidP="00123FBF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Cisil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Sarisoy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(Federal Reserve Board); Peter de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Goeij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(Tilburg University); Bas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Werker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(Tilburg University)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081105A8" w14:textId="48066239" w:rsidR="00AB3DEE" w:rsidRPr="003A7B76" w:rsidRDefault="00B86A5B" w:rsidP="00123FB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T</w:t>
            </w:r>
            <w:r w:rsidR="002369C8"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he 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C</w:t>
            </w:r>
            <w:r w:rsidR="002369C8"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apital 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S</w:t>
            </w:r>
            <w:r w:rsidR="002369C8"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tructure 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D</w:t>
            </w:r>
            <w:r w:rsidR="002369C8"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eterminants of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R</w:t>
            </w:r>
            <w:r w:rsidR="002369C8" w:rsidRPr="003A7B76">
              <w:rPr>
                <w:rFonts w:ascii="Arial Narrow" w:hAnsi="Arial Narrow"/>
                <w:sz w:val="13"/>
                <w:szCs w:val="13"/>
                <w:lang w:val="en-GB"/>
              </w:rPr>
              <w:t>eits</w:t>
            </w:r>
            <w:proofErr w:type="spellEnd"/>
          </w:p>
          <w:p w14:paraId="4A080140" w14:textId="6F525728" w:rsidR="00101D71" w:rsidRPr="003A7B76" w:rsidRDefault="000932C5" w:rsidP="00123FBF">
            <w:pPr>
              <w:rPr>
                <w:rFonts w:ascii="Arial Narrow" w:hAnsi="Arial Narrow"/>
                <w:sz w:val="13"/>
                <w:szCs w:val="13"/>
              </w:rPr>
            </w:pPr>
            <w:r>
              <w:rPr>
                <w:rFonts w:ascii="Arial Narrow" w:hAnsi="Arial Narrow"/>
                <w:sz w:val="13"/>
                <w:szCs w:val="13"/>
                <w:u w:val="single"/>
              </w:rPr>
              <w:t xml:space="preserve">Joao </w:t>
            </w:r>
            <w:proofErr w:type="spellStart"/>
            <w:r>
              <w:rPr>
                <w:rFonts w:ascii="Arial Narrow" w:hAnsi="Arial Narrow"/>
                <w:sz w:val="13"/>
                <w:szCs w:val="13"/>
                <w:u w:val="single"/>
              </w:rPr>
              <w:t>L</w:t>
            </w:r>
            <w:r w:rsidR="00101D71" w:rsidRPr="007A4EA9">
              <w:rPr>
                <w:rFonts w:ascii="Arial Narrow" w:hAnsi="Arial Narrow"/>
                <w:sz w:val="13"/>
                <w:szCs w:val="13"/>
                <w:u w:val="single"/>
              </w:rPr>
              <w:t>iba</w:t>
            </w:r>
            <w:r w:rsidR="007A4EA9" w:rsidRPr="007A4EA9">
              <w:rPr>
                <w:rFonts w:ascii="Arial Narrow" w:hAnsi="Arial Narrow"/>
                <w:sz w:val="13"/>
                <w:szCs w:val="13"/>
                <w:u w:val="single"/>
              </w:rPr>
              <w:t>n</w:t>
            </w:r>
            <w:r w:rsidR="00101D71" w:rsidRPr="007A4EA9">
              <w:rPr>
                <w:rFonts w:ascii="Arial Narrow" w:hAnsi="Arial Narrow"/>
                <w:sz w:val="13"/>
                <w:szCs w:val="13"/>
                <w:u w:val="single"/>
              </w:rPr>
              <w:t>o</w:t>
            </w:r>
            <w:r>
              <w:rPr>
                <w:rFonts w:ascii="Arial Narrow" w:hAnsi="Arial Narrow"/>
                <w:sz w:val="13"/>
                <w:szCs w:val="13"/>
                <w:u w:val="single"/>
              </w:rPr>
              <w:t>r</w:t>
            </w:r>
            <w:r w:rsidR="00101D71" w:rsidRPr="007A4EA9">
              <w:rPr>
                <w:rFonts w:ascii="Arial Narrow" w:hAnsi="Arial Narrow"/>
                <w:sz w:val="13"/>
                <w:szCs w:val="13"/>
                <w:u w:val="single"/>
              </w:rPr>
              <w:t>i</w:t>
            </w:r>
            <w:proofErr w:type="spellEnd"/>
            <w:r w:rsidR="00101D71" w:rsidRPr="003A7B76">
              <w:rPr>
                <w:rFonts w:ascii="Arial Narrow" w:hAnsi="Arial Narrow"/>
                <w:sz w:val="13"/>
                <w:szCs w:val="13"/>
                <w:u w:val="single"/>
              </w:rPr>
              <w:t xml:space="preserve"> (</w:t>
            </w:r>
            <w:r w:rsidR="00101D71" w:rsidRPr="003A7B76">
              <w:rPr>
                <w:rFonts w:ascii="Arial Narrow" w:hAnsi="Arial Narrow"/>
                <w:sz w:val="13"/>
                <w:szCs w:val="13"/>
              </w:rPr>
              <w:t>FDC); Oliviero Roggi (</w:t>
            </w:r>
            <w:r w:rsidR="00335441" w:rsidRPr="00C83DF9">
              <w:rPr>
                <w:rFonts w:ascii="Arial Narrow" w:hAnsi="Arial Narrow"/>
                <w:sz w:val="13"/>
                <w:szCs w:val="13"/>
                <w:lang w:val="en-GB"/>
              </w:rPr>
              <w:t>University of Catania</w:t>
            </w:r>
            <w:r w:rsidR="00335441">
              <w:rPr>
                <w:rFonts w:ascii="Arial Narrow" w:hAnsi="Arial Narrow"/>
                <w:sz w:val="13"/>
                <w:szCs w:val="13"/>
                <w:lang w:val="en-GB"/>
              </w:rPr>
              <w:t xml:space="preserve"> and </w:t>
            </w:r>
            <w:r w:rsidR="00101D71" w:rsidRPr="003A7B76">
              <w:rPr>
                <w:rFonts w:ascii="Arial Narrow" w:hAnsi="Arial Narrow"/>
                <w:sz w:val="13"/>
                <w:szCs w:val="13"/>
              </w:rPr>
              <w:t>FDC); C</w:t>
            </w:r>
            <w:r w:rsidR="002369C8" w:rsidRPr="003A7B76">
              <w:rPr>
                <w:rFonts w:ascii="Arial Narrow" w:hAnsi="Arial Narrow"/>
                <w:sz w:val="13"/>
                <w:szCs w:val="13"/>
              </w:rPr>
              <w:t>ristiane Benetti (ICN B</w:t>
            </w:r>
            <w:r w:rsidR="00101D71" w:rsidRPr="003A7B76">
              <w:rPr>
                <w:rFonts w:ascii="Arial Narrow" w:hAnsi="Arial Narrow"/>
                <w:sz w:val="13"/>
                <w:szCs w:val="13"/>
              </w:rPr>
              <w:t xml:space="preserve">usiness </w:t>
            </w:r>
            <w:r w:rsidR="002369C8" w:rsidRPr="003A7B76">
              <w:rPr>
                <w:rFonts w:ascii="Arial Narrow" w:hAnsi="Arial Narrow"/>
                <w:sz w:val="13"/>
                <w:szCs w:val="13"/>
              </w:rPr>
              <w:t>S</w:t>
            </w:r>
            <w:r w:rsidR="00101D71" w:rsidRPr="003A7B76">
              <w:rPr>
                <w:rFonts w:ascii="Arial Narrow" w:hAnsi="Arial Narrow"/>
                <w:sz w:val="13"/>
                <w:szCs w:val="13"/>
              </w:rPr>
              <w:t>chool)</w:t>
            </w:r>
          </w:p>
        </w:tc>
      </w:tr>
      <w:tr w:rsidR="003A7B76" w:rsidRPr="001523F8" w14:paraId="5D1A1E21" w14:textId="77777777" w:rsidTr="006151B3">
        <w:trPr>
          <w:trHeight w:val="449"/>
        </w:trPr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14:paraId="1167A758" w14:textId="34C788E6" w:rsidR="00AB3DEE" w:rsidRPr="003A7B76" w:rsidRDefault="00AB3DEE" w:rsidP="00123FBF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1</w:t>
            </w:r>
            <w:r w:rsidR="00FB7167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4.15-14.40</w:t>
            </w:r>
          </w:p>
        </w:tc>
        <w:tc>
          <w:tcPr>
            <w:tcW w:w="28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55C847" w14:textId="5D661EF5" w:rsidR="00DB7AD8" w:rsidRPr="003A7B76" w:rsidRDefault="00DB7AD8" w:rsidP="00DB7AD8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Extreme dependencies in the European banking sector</w:t>
            </w:r>
          </w:p>
          <w:p w14:paraId="2FE2B13C" w14:textId="57F13990" w:rsidR="00AB3DEE" w:rsidRPr="003A7B76" w:rsidRDefault="00DB7AD8" w:rsidP="00DB7AD8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François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Longin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(ESSEC Business School)</w:t>
            </w:r>
          </w:p>
        </w:tc>
        <w:tc>
          <w:tcPr>
            <w:tcW w:w="25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7D2745" w14:textId="0CDED46A" w:rsidR="007A2E02" w:rsidRPr="003A7B76" w:rsidRDefault="00DC1318" w:rsidP="004A1796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Capital Ratios, Funding Costs, and Lending. Evidence from Eurozone Banks</w:t>
            </w:r>
          </w:p>
          <w:p w14:paraId="3A86A907" w14:textId="647DBCC2" w:rsidR="00DC1318" w:rsidRPr="003A7B76" w:rsidRDefault="00DC1318" w:rsidP="004A1796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Piotr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Banbula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(Warsaw School of Economics); Marcin Borsuk (Polish Academy of Science);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Jianping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Qi (University of South Florida)</w:t>
            </w:r>
          </w:p>
        </w:tc>
        <w:tc>
          <w:tcPr>
            <w:tcW w:w="2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89C1F" w14:textId="480D5BBA" w:rsidR="00AB3DEE" w:rsidRPr="003A7B76" w:rsidRDefault="00375938" w:rsidP="007A2E02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Climate Change </w:t>
            </w:r>
            <w:r w:rsidR="006C4107" w:rsidRPr="003A7B76">
              <w:rPr>
                <w:rFonts w:ascii="Arial Narrow" w:hAnsi="Arial Narrow"/>
                <w:sz w:val="13"/>
                <w:szCs w:val="13"/>
                <w:lang w:val="en-US"/>
              </w:rPr>
              <w:t>a</w:t>
            </w: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s a New Source of Systemic Risk </w:t>
            </w:r>
            <w:r w:rsidR="006C4107" w:rsidRPr="003A7B76">
              <w:rPr>
                <w:rFonts w:ascii="Arial Narrow" w:hAnsi="Arial Narrow"/>
                <w:sz w:val="13"/>
                <w:szCs w:val="13"/>
                <w:lang w:val="en-US"/>
              </w:rPr>
              <w:t>a</w:t>
            </w: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n Empirical Analysis of Climate Risk Drivers for European Banks </w:t>
            </w:r>
          </w:p>
          <w:p w14:paraId="0D17FFA0" w14:textId="0ED07BE3" w:rsidR="00375938" w:rsidRPr="003A7B76" w:rsidRDefault="00375938" w:rsidP="007A2E02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Claudia Cannas </w:t>
            </w:r>
            <w:r w:rsidR="006C4107" w:rsidRPr="003A7B76">
              <w:rPr>
                <w:rFonts w:ascii="Arial Narrow" w:hAnsi="Arial Narrow"/>
                <w:sz w:val="13"/>
                <w:szCs w:val="13"/>
                <w:lang w:val="en-US"/>
              </w:rPr>
              <w:t>(</w:t>
            </w:r>
            <w:r w:rsidR="006C4107" w:rsidRPr="003A7B76">
              <w:rPr>
                <w:rFonts w:ascii="Arial Narrow" w:hAnsi="Arial Narrow"/>
                <w:sz w:val="13"/>
                <w:szCs w:val="13"/>
                <w:lang w:val="en-GB"/>
              </w:rPr>
              <w:t>Catholic University of Sacred Heart Milan)</w:t>
            </w:r>
          </w:p>
        </w:tc>
        <w:tc>
          <w:tcPr>
            <w:tcW w:w="2563" w:type="dxa"/>
            <w:tcBorders>
              <w:left w:val="single" w:sz="4" w:space="0" w:color="auto"/>
            </w:tcBorders>
            <w:vAlign w:val="center"/>
          </w:tcPr>
          <w:p w14:paraId="5D2065F7" w14:textId="49C25B7F" w:rsidR="00AB3DEE" w:rsidRPr="003A7B76" w:rsidRDefault="00B45F86" w:rsidP="00123FB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Trading, Ambiguity and Information in the Options Market</w:t>
            </w:r>
          </w:p>
          <w:p w14:paraId="1AECB8B1" w14:textId="1E5733F0" w:rsidR="00B45F86" w:rsidRPr="003A7B76" w:rsidRDefault="00B45F86" w:rsidP="00123FB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Azi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Ben-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Rephael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(Rutgers University); Tony Cookson (University of Colorado at Boulder); </w:t>
            </w: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Yehuda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Izhakian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(Baruch College)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vAlign w:val="center"/>
          </w:tcPr>
          <w:p w14:paraId="6814E6AD" w14:textId="4E450707" w:rsidR="00AB3DEE" w:rsidRPr="003A7B76" w:rsidRDefault="001018EB" w:rsidP="00123FBF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Stocks as Lotteries? An Experimental Test of Expected Utility vs Behavioral Models</w:t>
            </w:r>
          </w:p>
          <w:p w14:paraId="68DED49D" w14:textId="71680DE9" w:rsidR="001018EB" w:rsidRPr="003A7B76" w:rsidRDefault="001018EB" w:rsidP="00123FBF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Jacopo Magnani (Norwegian University of Science and Technology)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00BBCE09" w14:textId="04FB45F1" w:rsidR="00AB3DEE" w:rsidRPr="003A7B76" w:rsidRDefault="005F6DCF" w:rsidP="00123FBF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Cost of Equity Home Bias Across Investment Horizons: A Money-Weighted Perspective</w:t>
            </w:r>
          </w:p>
          <w:p w14:paraId="116D7923" w14:textId="472CFAAC" w:rsidR="005F6DCF" w:rsidRPr="001523F8" w:rsidRDefault="005F6DCF" w:rsidP="00123FBF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Yoram Kroll (Ono Academic College); </w:t>
            </w:r>
            <w:r w:rsidRPr="001523F8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Sivan Riff</w:t>
            </w:r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(</w:t>
            </w:r>
            <w:proofErr w:type="spellStart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>Ruppin</w:t>
            </w:r>
            <w:proofErr w:type="spellEnd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Academic Center); Carlo Alberto </w:t>
            </w:r>
            <w:proofErr w:type="spellStart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>Magni</w:t>
            </w:r>
            <w:proofErr w:type="spellEnd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Modena and Reggio Emilia)</w:t>
            </w:r>
            <w:r w:rsidR="00DC20D8"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– (</w:t>
            </w:r>
            <w:r w:rsidR="00DC20D8" w:rsidRPr="009719C9">
              <w:rPr>
                <w:rFonts w:ascii="Arial Narrow" w:hAnsi="Arial Narrow"/>
                <w:i/>
                <w:iCs/>
                <w:sz w:val="13"/>
                <w:szCs w:val="13"/>
                <w:lang w:val="en-US"/>
              </w:rPr>
              <w:t>online</w:t>
            </w:r>
            <w:r w:rsidR="00DC20D8" w:rsidRPr="001523F8">
              <w:rPr>
                <w:rFonts w:ascii="Arial Narrow" w:hAnsi="Arial Narrow"/>
                <w:sz w:val="13"/>
                <w:szCs w:val="13"/>
                <w:lang w:val="en-US"/>
              </w:rPr>
              <w:t>)</w:t>
            </w:r>
          </w:p>
        </w:tc>
      </w:tr>
      <w:tr w:rsidR="003A7B76" w:rsidRPr="001523F8" w14:paraId="0F2267BD" w14:textId="77777777" w:rsidTr="006151B3">
        <w:trPr>
          <w:trHeight w:val="581"/>
        </w:trPr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14:paraId="4E02CBD4" w14:textId="5D46F2D4" w:rsidR="00AB3DEE" w:rsidRPr="003A7B76" w:rsidRDefault="00AB3DEE" w:rsidP="00123FBF">
            <w:pPr>
              <w:adjustRightInd w:val="0"/>
              <w:jc w:val="center"/>
              <w:rPr>
                <w:rFonts w:ascii="Arial Narrow" w:hAnsi="Arial Narrow" w:cs="Arial Narrow"/>
                <w:i/>
                <w:sz w:val="11"/>
                <w:szCs w:val="13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1</w:t>
            </w:r>
            <w:r w:rsidR="00FB7167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4.40</w:t>
            </w:r>
            <w:r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-1</w:t>
            </w:r>
            <w:r w:rsidR="00FB7167" w:rsidRPr="003A7B76">
              <w:rPr>
                <w:rFonts w:ascii="Arial Narrow" w:hAnsi="Arial Narrow" w:cs="Arial Narrow"/>
                <w:sz w:val="11"/>
                <w:szCs w:val="13"/>
                <w:lang w:val="en-GB" w:eastAsia="it-IT"/>
              </w:rPr>
              <w:t>5.05</w:t>
            </w:r>
          </w:p>
        </w:tc>
        <w:tc>
          <w:tcPr>
            <w:tcW w:w="28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4D610" w14:textId="77777777" w:rsidR="003F55B2" w:rsidRPr="003A7B76" w:rsidRDefault="003F55B2" w:rsidP="003F55B2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Does Media Sentiment Influence Bank Supervision?</w:t>
            </w:r>
          </w:p>
          <w:p w14:paraId="71550B19" w14:textId="5924F7F5" w:rsidR="00AB3DEE" w:rsidRPr="003A7B76" w:rsidRDefault="003F55B2" w:rsidP="003F55B2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David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Aldama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-Navarrete (Federal Reserve Bank of Richmond); </w:t>
            </w: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Filippo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Curti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(Federal Reserve Bank of Richmond); Anne Hansen (Federal Reserve Bank of Richmond); Sophia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Kazinnik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(Stanford University)</w:t>
            </w:r>
          </w:p>
        </w:tc>
        <w:tc>
          <w:tcPr>
            <w:tcW w:w="25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CDB4A" w14:textId="65B9A1DD" w:rsidR="00DB7AD8" w:rsidRPr="001523F8" w:rsidRDefault="009128EB" w:rsidP="008A7095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Advanced Methods for the extreme Quantile Estimation in the Banking Sector – Michele </w:t>
            </w:r>
            <w:proofErr w:type="spellStart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>Bonollo</w:t>
            </w:r>
            <w:proofErr w:type="spellEnd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(</w:t>
            </w:r>
            <w:proofErr w:type="spellStart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>Iason</w:t>
            </w:r>
            <w:proofErr w:type="spellEnd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Ltd); </w:t>
            </w:r>
            <w:r w:rsidRPr="009719C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Leonardo </w:t>
            </w:r>
            <w:proofErr w:type="spellStart"/>
            <w:r w:rsidRPr="009719C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Mastrototaro</w:t>
            </w:r>
            <w:proofErr w:type="spellEnd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(</w:t>
            </w:r>
            <w:proofErr w:type="spellStart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>Iason</w:t>
            </w:r>
            <w:proofErr w:type="spellEnd"/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Ltd)</w:t>
            </w:r>
          </w:p>
        </w:tc>
        <w:tc>
          <w:tcPr>
            <w:tcW w:w="2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D54B95" w14:textId="0F23B71B" w:rsidR="00C1177B" w:rsidRPr="003A7B76" w:rsidRDefault="00C1177B" w:rsidP="00C1177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The Real Effects of Fintech: Instant Digital Payments and Entrepreneurship</w:t>
            </w:r>
          </w:p>
          <w:p w14:paraId="3E50E0E6" w14:textId="4F4C0761" w:rsidR="00AB3DEE" w:rsidRPr="003A7B76" w:rsidRDefault="00C1177B" w:rsidP="00C1177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Rodrigo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Leite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(COPPEAD/UFRJ); </w:t>
            </w: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Layla Mendes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(EPGE/FGV); Matheus Moura (IBMEC/RJ)</w:t>
            </w:r>
          </w:p>
        </w:tc>
        <w:tc>
          <w:tcPr>
            <w:tcW w:w="2563" w:type="dxa"/>
            <w:tcBorders>
              <w:left w:val="single" w:sz="4" w:space="0" w:color="auto"/>
            </w:tcBorders>
            <w:vAlign w:val="center"/>
          </w:tcPr>
          <w:p w14:paraId="63A0F4A3" w14:textId="6C96978E" w:rsidR="0075284B" w:rsidRPr="003A7B76" w:rsidRDefault="0075284B" w:rsidP="0075284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How and Why Do Operating Firms Participate in Swap Markets?</w:t>
            </w:r>
          </w:p>
          <w:p w14:paraId="60C92031" w14:textId="30D606A1" w:rsidR="00B45F86" w:rsidRPr="003A7B76" w:rsidRDefault="0075284B" w:rsidP="0075284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Ayla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>Kayhan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(CFTC), </w:t>
            </w:r>
            <w:r w:rsidRPr="003A7B76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Michael Rand</w:t>
            </w:r>
            <w:r w:rsidRPr="003A7B76">
              <w:rPr>
                <w:rFonts w:ascii="Arial Narrow" w:hAnsi="Arial Narrow"/>
                <w:sz w:val="13"/>
                <w:szCs w:val="13"/>
                <w:lang w:val="en-GB"/>
              </w:rPr>
              <w:t xml:space="preserve"> (George Washington University)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vAlign w:val="center"/>
          </w:tcPr>
          <w:p w14:paraId="306A3809" w14:textId="486B2862" w:rsidR="00986FC5" w:rsidRPr="003A7B76" w:rsidRDefault="00986FC5" w:rsidP="00986FC5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Improved Option-Implied Estimates of Relative Risk Aversion and Market Risk Premium</w:t>
            </w:r>
          </w:p>
          <w:p w14:paraId="20DE8AD4" w14:textId="2AD8E73C" w:rsidR="00AB3DEE" w:rsidRPr="001523F8" w:rsidRDefault="00AB32CE" w:rsidP="00AB32CE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1523F8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Conall O' </w:t>
            </w:r>
            <w:r w:rsidR="00986FC5" w:rsidRPr="001523F8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Sullivan</w:t>
            </w:r>
            <w:r w:rsidR="00986FC5" w:rsidRPr="001523F8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College Dublin)</w:t>
            </w:r>
            <w:r w:rsidRPr="001523F8">
              <w:rPr>
                <w:rFonts w:ascii="Arial Narrow" w:hAnsi="Arial Narrow"/>
                <w:sz w:val="13"/>
                <w:szCs w:val="13"/>
                <w:lang w:val="en-US"/>
              </w:rPr>
              <w:t>; Thierry Post (Nazarbayev University)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19129F3B" w14:textId="170B55A9" w:rsidR="00AB3DEE" w:rsidRPr="003A7B76" w:rsidRDefault="00F353F3" w:rsidP="00123FBF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IP Assets, Demand Uncertainty, and Tobin’s Q</w:t>
            </w:r>
          </w:p>
          <w:p w14:paraId="21FDFBA2" w14:textId="715F5631" w:rsidR="00F353F3" w:rsidRPr="003A7B76" w:rsidRDefault="00F353F3" w:rsidP="00123FBF">
            <w:pPr>
              <w:rPr>
                <w:rFonts w:ascii="Arial Narrow" w:hAnsi="Arial Narrow"/>
                <w:sz w:val="13"/>
                <w:szCs w:val="13"/>
                <w:highlight w:val="yellow"/>
                <w:lang w:val="en-US"/>
              </w:rPr>
            </w:pPr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Grid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Thoma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</w:t>
            </w:r>
            <w:proofErr w:type="spellStart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Camerino</w:t>
            </w:r>
            <w:proofErr w:type="spellEnd"/>
            <w:r w:rsidRPr="003A7B76">
              <w:rPr>
                <w:rFonts w:ascii="Arial Narrow" w:hAnsi="Arial Narrow"/>
                <w:sz w:val="13"/>
                <w:szCs w:val="13"/>
                <w:lang w:val="en-US"/>
              </w:rPr>
              <w:t>)</w:t>
            </w:r>
          </w:p>
        </w:tc>
      </w:tr>
      <w:tr w:rsidR="00C013C1" w:rsidRPr="00BC1321" w14:paraId="7A955577" w14:textId="77777777" w:rsidTr="006151B3">
        <w:trPr>
          <w:trHeight w:val="63"/>
        </w:trPr>
        <w:tc>
          <w:tcPr>
            <w:tcW w:w="707" w:type="dxa"/>
            <w:vAlign w:val="center"/>
          </w:tcPr>
          <w:p w14:paraId="35F27B8D" w14:textId="13B38A30" w:rsidR="00C013C1" w:rsidRPr="004A43D2" w:rsidRDefault="00C013C1" w:rsidP="00123FBF">
            <w:pPr>
              <w:adjustRightInd w:val="0"/>
              <w:jc w:val="center"/>
              <w:rPr>
                <w:rFonts w:ascii="Arial Narrow" w:hAnsi="Arial Narrow" w:cs="Arial Narrow"/>
                <w:sz w:val="10"/>
                <w:szCs w:val="16"/>
                <w:lang w:val="en-GB" w:eastAsia="it-IT"/>
              </w:rPr>
            </w:pPr>
            <w:r w:rsidRPr="003A7B76">
              <w:rPr>
                <w:rFonts w:ascii="Arial Narrow" w:hAnsi="Arial Narrow" w:cs="Arial Narrow"/>
                <w:sz w:val="10"/>
                <w:szCs w:val="16"/>
                <w:lang w:val="en-GB" w:eastAsia="it-IT"/>
              </w:rPr>
              <w:t>15.05-15.25</w:t>
            </w:r>
          </w:p>
        </w:tc>
        <w:tc>
          <w:tcPr>
            <w:tcW w:w="15928" w:type="dxa"/>
            <w:gridSpan w:val="6"/>
            <w:vAlign w:val="center"/>
          </w:tcPr>
          <w:p w14:paraId="270EB729" w14:textId="4BEB209B" w:rsidR="00C013C1" w:rsidRPr="00C013C1" w:rsidRDefault="00C013C1" w:rsidP="00C013C1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Coffee break </w:t>
            </w:r>
          </w:p>
        </w:tc>
      </w:tr>
    </w:tbl>
    <w:p w14:paraId="4BE851E2" w14:textId="77777777" w:rsidR="003C3ABB" w:rsidRPr="002A72AA" w:rsidRDefault="003C3ABB" w:rsidP="001A17F6">
      <w:pPr>
        <w:adjustRightInd w:val="0"/>
        <w:rPr>
          <w:rFonts w:ascii="Arial Narrow" w:hAnsi="Arial Narrow" w:cs="Arial-BoldMT"/>
          <w:b/>
          <w:bCs/>
          <w:sz w:val="6"/>
          <w:szCs w:val="6"/>
          <w:lang w:eastAsia="it-IT"/>
        </w:rPr>
      </w:pPr>
    </w:p>
    <w:p w14:paraId="773A3B34" w14:textId="77777777" w:rsidR="003C3ABB" w:rsidRPr="002A72AA" w:rsidRDefault="003C3ABB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28F67240" w14:textId="069BC2FD" w:rsidR="0076569D" w:rsidRPr="002A72AA" w:rsidRDefault="0076569D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20940CAC" w14:textId="6AB6F521" w:rsidR="008C0BFC" w:rsidRPr="002A72AA" w:rsidRDefault="008C0BFC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07E6DA3E" w14:textId="3E4F3B8A" w:rsidR="008C0BFC" w:rsidRPr="002A72AA" w:rsidRDefault="008C0BFC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00ABEDC3" w14:textId="5ECCF009" w:rsidR="008C0BFC" w:rsidRPr="002A72AA" w:rsidRDefault="008C0BFC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77216AD3" w14:textId="580C18FC" w:rsidR="008C0BFC" w:rsidRPr="002A72AA" w:rsidRDefault="008C0BFC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632770F5" w14:textId="7B25590B" w:rsidR="008C0BFC" w:rsidRPr="002A72AA" w:rsidRDefault="008C0BFC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62D5E65E" w14:textId="42F3893A" w:rsidR="008C0BFC" w:rsidRPr="002A72AA" w:rsidRDefault="008C0BFC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019A57F6" w14:textId="742E9831" w:rsidR="008C0BFC" w:rsidRPr="002A72AA" w:rsidRDefault="008C0BFC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3A9188A0" w14:textId="77777777" w:rsidR="008C0BFC" w:rsidRPr="002A72AA" w:rsidRDefault="008C0BFC" w:rsidP="001A17F6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163A4A25" w14:textId="77777777" w:rsidR="00D2160B" w:rsidRPr="002A72AA" w:rsidRDefault="00D2160B" w:rsidP="00C8788E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5C4D3C4B" w14:textId="77777777" w:rsidR="00D2160B" w:rsidRPr="002A72AA" w:rsidRDefault="00D2160B" w:rsidP="00C8788E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43309E95" w14:textId="3BCAA813" w:rsidR="00DF5023" w:rsidRPr="002A72AA" w:rsidRDefault="00DF5023" w:rsidP="00C8788E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06A742CA" w14:textId="77777777" w:rsidR="00E337FB" w:rsidRPr="002A72AA" w:rsidRDefault="00E337FB" w:rsidP="00C8788E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p w14:paraId="359E4632" w14:textId="77777777" w:rsidR="004757F5" w:rsidRDefault="004757F5" w:rsidP="00C8788E">
      <w:pPr>
        <w:adjustRightInd w:val="0"/>
        <w:rPr>
          <w:rFonts w:ascii="Arial Narrow" w:hAnsi="Arial Narrow" w:cs="Arial-BoldMT"/>
          <w:b/>
          <w:bCs/>
          <w:sz w:val="18"/>
          <w:szCs w:val="18"/>
          <w:lang w:val="en-GB" w:eastAsia="it-IT"/>
        </w:rPr>
      </w:pPr>
    </w:p>
    <w:p w14:paraId="1F3DF689" w14:textId="77777777" w:rsidR="004757F5" w:rsidRDefault="004757F5" w:rsidP="00C8788E">
      <w:pPr>
        <w:adjustRightInd w:val="0"/>
        <w:rPr>
          <w:rFonts w:ascii="Arial Narrow" w:hAnsi="Arial Narrow" w:cs="Arial-BoldMT"/>
          <w:b/>
          <w:bCs/>
          <w:sz w:val="18"/>
          <w:szCs w:val="18"/>
          <w:lang w:val="en-GB" w:eastAsia="it-IT"/>
        </w:rPr>
      </w:pPr>
    </w:p>
    <w:p w14:paraId="40E93A59" w14:textId="414BE124" w:rsidR="00E43B86" w:rsidRPr="001523F8" w:rsidRDefault="008C0BFC" w:rsidP="00C8788E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  <w:proofErr w:type="spellStart"/>
      <w:r w:rsidRPr="001523F8">
        <w:rPr>
          <w:rFonts w:ascii="Arial Narrow" w:hAnsi="Arial Narrow" w:cs="Arial-BoldMT"/>
          <w:b/>
          <w:bCs/>
          <w:sz w:val="18"/>
          <w:szCs w:val="18"/>
          <w:lang w:eastAsia="it-IT"/>
        </w:rPr>
        <w:t>June</w:t>
      </w:r>
      <w:proofErr w:type="spellEnd"/>
      <w:r w:rsidRPr="001523F8">
        <w:rPr>
          <w:rFonts w:ascii="Arial Narrow" w:hAnsi="Arial Narrow" w:cs="Arial-BoldMT"/>
          <w:b/>
          <w:bCs/>
          <w:sz w:val="18"/>
          <w:szCs w:val="18"/>
          <w:lang w:eastAsia="it-IT"/>
        </w:rPr>
        <w:t xml:space="preserve"> 23</w:t>
      </w:r>
      <w:r w:rsidR="00E43B86" w:rsidRPr="001523F8">
        <w:rPr>
          <w:rFonts w:ascii="Arial Narrow" w:hAnsi="Arial Narrow" w:cs="Arial-BoldMT"/>
          <w:b/>
          <w:bCs/>
          <w:sz w:val="18"/>
          <w:szCs w:val="18"/>
          <w:lang w:eastAsia="it-IT"/>
        </w:rPr>
        <w:t>, 202</w:t>
      </w:r>
      <w:r w:rsidRPr="001523F8">
        <w:rPr>
          <w:rFonts w:ascii="Arial Narrow" w:hAnsi="Arial Narrow" w:cs="Arial-BoldMT"/>
          <w:b/>
          <w:bCs/>
          <w:sz w:val="18"/>
          <w:szCs w:val="18"/>
          <w:lang w:eastAsia="it-IT"/>
        </w:rPr>
        <w:t>5</w:t>
      </w:r>
      <w:r w:rsidR="00E43B86" w:rsidRPr="001523F8">
        <w:rPr>
          <w:rFonts w:ascii="Arial Narrow" w:hAnsi="Arial Narrow" w:cs="Arial-BoldMT"/>
          <w:b/>
          <w:bCs/>
          <w:sz w:val="18"/>
          <w:szCs w:val="18"/>
          <w:lang w:eastAsia="it-IT"/>
        </w:rPr>
        <w:t xml:space="preserve"> </w:t>
      </w:r>
      <w:r w:rsidR="009533E6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(Timing: GMT+2 </w:t>
      </w:r>
      <w:r w:rsidR="0015343D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Central </w:t>
      </w:r>
      <w:proofErr w:type="spellStart"/>
      <w:r w:rsidR="0015343D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Europe</w:t>
      </w:r>
      <w:r w:rsidR="007E0ACE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an</w:t>
      </w:r>
      <w:proofErr w:type="spellEnd"/>
      <w:r w:rsidR="0015343D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</w:t>
      </w:r>
      <w:proofErr w:type="spellStart"/>
      <w:r w:rsidR="0015343D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Summer</w:t>
      </w:r>
      <w:proofErr w:type="spellEnd"/>
      <w:r w:rsidR="0015343D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Time)</w:t>
      </w:r>
      <w:r w:rsidR="002572C3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– </w:t>
      </w:r>
      <w:proofErr w:type="spellStart"/>
      <w:r w:rsidR="002572C3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Venue</w:t>
      </w:r>
      <w:proofErr w:type="spellEnd"/>
      <w:r w:rsidR="002572C3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: Villa </w:t>
      </w:r>
      <w:proofErr w:type="spellStart"/>
      <w:r w:rsidR="002572C3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Romanazzi</w:t>
      </w:r>
      <w:proofErr w:type="spellEnd"/>
      <w:r w:rsidR="002572C3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Carducci, Via Giuse</w:t>
      </w:r>
      <w:r w:rsidR="00D15031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ppe </w:t>
      </w:r>
      <w:proofErr w:type="spellStart"/>
      <w:r w:rsidR="00D15031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Capruzzi</w:t>
      </w:r>
      <w:proofErr w:type="spellEnd"/>
      <w:r w:rsidR="00D15031" w:rsidRPr="001523F8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, 326, 70124 Bari</w:t>
      </w:r>
    </w:p>
    <w:p w14:paraId="4635E2DF" w14:textId="1C4D54D0" w:rsidR="007558B4" w:rsidRPr="001523F8" w:rsidRDefault="007558B4" w:rsidP="00C8788E">
      <w:pPr>
        <w:adjustRightInd w:val="0"/>
        <w:rPr>
          <w:rFonts w:ascii="Arial Narrow" w:hAnsi="Arial Narrow" w:cs="Arial-BoldMT"/>
          <w:b/>
          <w:bCs/>
          <w:sz w:val="18"/>
          <w:szCs w:val="18"/>
          <w:lang w:eastAsia="it-IT"/>
        </w:rPr>
      </w:pPr>
    </w:p>
    <w:tbl>
      <w:tblPr>
        <w:tblpPr w:leftFromText="180" w:rightFromText="180" w:vertAnchor="text" w:tblpXSpec="center" w:tblpY="1"/>
        <w:tblOverlap w:val="never"/>
        <w:tblW w:w="16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30"/>
        <w:gridCol w:w="2526"/>
        <w:gridCol w:w="2693"/>
        <w:gridCol w:w="2595"/>
        <w:gridCol w:w="2507"/>
        <w:gridCol w:w="2506"/>
        <w:gridCol w:w="3101"/>
      </w:tblGrid>
      <w:tr w:rsidR="00B279F3" w:rsidRPr="004A43D2" w14:paraId="7917C694" w14:textId="640FF135" w:rsidTr="00C83DF9">
        <w:trPr>
          <w:trHeight w:val="5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E410" w14:textId="77777777" w:rsidR="00B279F3" w:rsidRPr="004A43D2" w:rsidRDefault="00B279F3" w:rsidP="00FE012E">
            <w:pPr>
              <w:adjustRightInd w:val="0"/>
              <w:rPr>
                <w:rFonts w:ascii="Arial Narrow" w:hAnsi="Arial Narrow" w:cs="Arial Narrow"/>
                <w:b/>
                <w:i/>
                <w:sz w:val="10"/>
                <w:szCs w:val="10"/>
                <w:lang w:val="en-GB" w:eastAsia="it-IT"/>
              </w:rPr>
            </w:pPr>
            <w:r w:rsidRPr="004A43D2">
              <w:rPr>
                <w:rFonts w:ascii="Arial Narrow" w:hAnsi="Arial Narrow" w:cs="Arial Narrow"/>
                <w:b/>
                <w:sz w:val="10"/>
                <w:szCs w:val="10"/>
                <w:lang w:val="en-GB" w:eastAsia="it-IT"/>
              </w:rPr>
              <w:t>Time</w:t>
            </w:r>
          </w:p>
        </w:tc>
        <w:tc>
          <w:tcPr>
            <w:tcW w:w="1592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7A09" w14:textId="496C65FD" w:rsidR="00B279F3" w:rsidRPr="00C83DF9" w:rsidRDefault="00B279F3" w:rsidP="00FE012E">
            <w:pPr>
              <w:jc w:val="center"/>
              <w:rPr>
                <w:rFonts w:ascii="Arial Narrow" w:hAnsi="Arial Narrow"/>
                <w:b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b/>
                <w:sz w:val="13"/>
                <w:szCs w:val="13"/>
                <w:lang w:val="en-GB"/>
              </w:rPr>
              <w:t>Event</w:t>
            </w:r>
          </w:p>
        </w:tc>
      </w:tr>
      <w:tr w:rsidR="00B279F3" w:rsidRPr="004A43D2" w14:paraId="541B0DE2" w14:textId="2031D031" w:rsidTr="00C83DF9">
        <w:trPr>
          <w:trHeight w:val="11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1B1A2" w14:textId="67CF5A87" w:rsidR="00B279F3" w:rsidRPr="004A43D2" w:rsidRDefault="00A32805" w:rsidP="00EF1BF6">
            <w:pPr>
              <w:adjustRightInd w:val="0"/>
              <w:rPr>
                <w:rFonts w:ascii="Arial Narrow" w:hAnsi="Arial Narrow"/>
                <w:i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15</w:t>
            </w:r>
            <w:r w:rsidR="00B279F3" w:rsidRPr="004A43D2"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.</w:t>
            </w:r>
            <w:r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25</w:t>
            </w:r>
            <w:r w:rsidR="00B279F3" w:rsidRPr="004A43D2"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-1</w:t>
            </w:r>
            <w:r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7</w:t>
            </w:r>
            <w:r w:rsidR="00B279F3" w:rsidRPr="004A43D2"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.</w:t>
            </w:r>
            <w:r w:rsidR="00A544D3"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3</w:t>
            </w:r>
            <w:r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0</w:t>
            </w:r>
          </w:p>
        </w:tc>
        <w:tc>
          <w:tcPr>
            <w:tcW w:w="1592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9FEC" w14:textId="64E06190" w:rsidR="00B279F3" w:rsidRPr="00C83DF9" w:rsidRDefault="00B279F3" w:rsidP="00FE012E">
            <w:pPr>
              <w:jc w:val="center"/>
              <w:rPr>
                <w:rFonts w:ascii="Arial Narrow" w:hAnsi="Arial Narrow"/>
                <w:b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b/>
                <w:sz w:val="13"/>
                <w:szCs w:val="13"/>
                <w:lang w:val="en-GB"/>
              </w:rPr>
              <w:t>Parallel session (B)</w:t>
            </w:r>
          </w:p>
        </w:tc>
      </w:tr>
      <w:tr w:rsidR="0095366F" w:rsidRPr="00FF4142" w14:paraId="661CF36E" w14:textId="626487D7" w:rsidTr="00C83DF9">
        <w:trPr>
          <w:trHeight w:val="20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8758" w14:textId="77777777" w:rsidR="0095366F" w:rsidRPr="004A43D2" w:rsidRDefault="0095366F" w:rsidP="00A266F3">
            <w:pPr>
              <w:adjustRightInd w:val="0"/>
              <w:rPr>
                <w:rFonts w:ascii="Arial Narrow" w:hAnsi="Arial Narrow" w:cs="Arial Narrow"/>
                <w:i/>
                <w:sz w:val="10"/>
                <w:szCs w:val="10"/>
                <w:lang w:val="en-GB" w:eastAsia="it-IT"/>
              </w:rPr>
            </w:pPr>
            <w:r w:rsidRPr="004A43D2"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Area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800D" w14:textId="43792DAD" w:rsidR="0095366F" w:rsidRPr="00C83DF9" w:rsidRDefault="0095366F" w:rsidP="00164D4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B1. </w:t>
            </w:r>
            <w:r w:rsidRPr="00C83DF9">
              <w:rPr>
                <w:sz w:val="13"/>
                <w:szCs w:val="13"/>
                <w:lang w:val="en-US"/>
              </w:rPr>
              <w:t xml:space="preserve"> </w:t>
            </w: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Quantitative Methods for Risk Management</w:t>
            </w:r>
          </w:p>
          <w:p w14:paraId="2285188E" w14:textId="46B3A400" w:rsidR="0095366F" w:rsidRPr="00C83DF9" w:rsidRDefault="008A339B" w:rsidP="00D0610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(Room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Granaio</w:t>
            </w:r>
            <w:proofErr w:type="spellEnd"/>
            <w:r w:rsidR="002B5984"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D3427" w14:textId="572F6525" w:rsidR="0095366F" w:rsidRPr="00C83DF9" w:rsidRDefault="0095366F" w:rsidP="00A266F3">
            <w:pPr>
              <w:adjustRightInd w:val="0"/>
              <w:jc w:val="center"/>
              <w:rPr>
                <w:rFonts w:ascii="Arial Narrow" w:hAnsi="Arial Narrow"/>
                <w:b/>
                <w:i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b/>
                <w:sz w:val="13"/>
                <w:szCs w:val="13"/>
                <w:lang w:val="en-GB"/>
              </w:rPr>
              <w:t>B2. Banking and</w:t>
            </w:r>
            <w:r w:rsidRPr="00C83DF9">
              <w:rPr>
                <w:sz w:val="13"/>
                <w:szCs w:val="13"/>
                <w:lang w:val="en-GB"/>
              </w:rPr>
              <w:t xml:space="preserve"> </w:t>
            </w:r>
            <w:r w:rsidR="009740B6" w:rsidRPr="00C83DF9">
              <w:rPr>
                <w:rFonts w:ascii="Arial Narrow" w:hAnsi="Arial Narrow"/>
                <w:b/>
                <w:sz w:val="13"/>
                <w:szCs w:val="13"/>
                <w:lang w:val="en-GB"/>
              </w:rPr>
              <w:t>Regulation</w:t>
            </w:r>
          </w:p>
          <w:p w14:paraId="670BD467" w14:textId="7DC80CFB" w:rsidR="0095366F" w:rsidRPr="00C83DF9" w:rsidRDefault="00F275E8" w:rsidP="00D0610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/>
                <w:b/>
                <w:sz w:val="13"/>
                <w:szCs w:val="13"/>
                <w:lang w:val="en-GB"/>
              </w:rPr>
              <w:t>(Room A, Floor -1, Hotel building)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69C8D" w14:textId="0147704F" w:rsidR="0095366F" w:rsidRPr="00C83DF9" w:rsidRDefault="0095366F" w:rsidP="008C492B">
            <w:pPr>
              <w:adjustRightInd w:val="0"/>
              <w:jc w:val="center"/>
              <w:rPr>
                <w:rFonts w:ascii="Arial Narrow" w:hAnsi="Arial Narrow"/>
                <w:b/>
                <w:i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b/>
                <w:sz w:val="13"/>
                <w:szCs w:val="13"/>
                <w:lang w:val="en-GB"/>
              </w:rPr>
              <w:t xml:space="preserve">B3. </w:t>
            </w:r>
            <w:r w:rsidR="00C1177B" w:rsidRPr="00C83DF9">
              <w:rPr>
                <w:rFonts w:ascii="Arial Narrow" w:hAnsi="Arial Narrow"/>
                <w:b/>
                <w:sz w:val="13"/>
                <w:szCs w:val="13"/>
                <w:lang w:val="en-GB"/>
              </w:rPr>
              <w:t>Credit risk</w:t>
            </w:r>
          </w:p>
          <w:p w14:paraId="7A26006C" w14:textId="53BF7792" w:rsidR="0095366F" w:rsidRPr="00C83DF9" w:rsidRDefault="00B74AA2" w:rsidP="00D06101">
            <w:pPr>
              <w:adjustRightInd w:val="0"/>
              <w:jc w:val="center"/>
              <w:rPr>
                <w:rFonts w:ascii="Arial Narrow" w:hAnsi="Arial Narrow"/>
                <w:b/>
                <w:i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B, Floor -1, Hotel building)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0979" w14:textId="0713C036" w:rsidR="0095366F" w:rsidRPr="00C83DF9" w:rsidRDefault="0095366F" w:rsidP="00A266F3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B4. Asset Pricing</w:t>
            </w:r>
            <w:r w:rsidR="006E0D33"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 and Portfolio Management</w:t>
            </w:r>
          </w:p>
          <w:p w14:paraId="3AFC241E" w14:textId="35AA5EA0" w:rsidR="0095366F" w:rsidRPr="00C83DF9" w:rsidRDefault="00B74AA2" w:rsidP="00D0610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C, Floor -1, Hotel building)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15D01" w14:textId="0CA439A9" w:rsidR="0095366F" w:rsidRPr="00C83DF9" w:rsidRDefault="000051EF" w:rsidP="00A266F3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B5. Sovereign and Macro Risks</w:t>
            </w:r>
          </w:p>
          <w:p w14:paraId="7A8D05C7" w14:textId="4C06312D" w:rsidR="0095366F" w:rsidRPr="00C83DF9" w:rsidRDefault="00B74AA2" w:rsidP="00D06101">
            <w:pPr>
              <w:adjustRightInd w:val="0"/>
              <w:jc w:val="center"/>
              <w:rPr>
                <w:rFonts w:ascii="Arial Narrow" w:hAnsi="Arial Narrow"/>
                <w:b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B1, Floor -1, Hotel building)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2860" w14:textId="0E4A4DCD" w:rsidR="0095366F" w:rsidRPr="00C83DF9" w:rsidRDefault="0095366F" w:rsidP="00A266F3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B6. Corporate Finance</w:t>
            </w:r>
          </w:p>
          <w:p w14:paraId="0F23A526" w14:textId="73DDF4E5" w:rsidR="0095366F" w:rsidRPr="00C83DF9" w:rsidRDefault="00B74AA2" w:rsidP="00D0610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D, Floor -1, Hotel building)</w:t>
            </w:r>
          </w:p>
        </w:tc>
      </w:tr>
      <w:tr w:rsidR="0095366F" w:rsidRPr="004A43D2" w14:paraId="0ADB18F8" w14:textId="0F160DF0" w:rsidTr="00C83DF9">
        <w:trPr>
          <w:trHeight w:val="10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B4C6" w14:textId="77777777" w:rsidR="0095366F" w:rsidRPr="004A43D2" w:rsidRDefault="0095366F" w:rsidP="00FE012E">
            <w:pPr>
              <w:adjustRightInd w:val="0"/>
              <w:rPr>
                <w:rFonts w:ascii="Arial Narrow" w:hAnsi="Arial Narrow" w:cs="Arial Narrow"/>
                <w:i/>
                <w:sz w:val="10"/>
                <w:szCs w:val="10"/>
                <w:lang w:val="en-GB" w:eastAsia="it-IT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B0CC3" w14:textId="4DA4AD47" w:rsidR="0095366F" w:rsidRPr="00C83DF9" w:rsidRDefault="001E591B" w:rsidP="000F2119">
            <w:pPr>
              <w:adjustRightInd w:val="0"/>
              <w:jc w:val="center"/>
              <w:rPr>
                <w:rFonts w:ascii="Arial Narrow" w:hAnsi="Arial Narrow"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 w:eastAsia="it-IT"/>
              </w:rPr>
              <w:t xml:space="preserve">Chairman: </w:t>
            </w:r>
            <w:proofErr w:type="spellStart"/>
            <w:r w:rsidR="00552BCD" w:rsidRPr="00C83DF9">
              <w:rPr>
                <w:rFonts w:ascii="Arial Narrow" w:hAnsi="Arial Narrow"/>
                <w:sz w:val="13"/>
                <w:szCs w:val="13"/>
                <w:lang w:val="en-GB" w:eastAsia="it-IT"/>
              </w:rPr>
              <w:t>Oliviero</w:t>
            </w:r>
            <w:proofErr w:type="spellEnd"/>
            <w:r w:rsidR="00552BCD" w:rsidRPr="00C83DF9">
              <w:rPr>
                <w:rFonts w:ascii="Arial Narrow" w:hAnsi="Arial Narrow"/>
                <w:sz w:val="13"/>
                <w:szCs w:val="13"/>
                <w:lang w:val="en-GB" w:eastAsia="it-IT"/>
              </w:rPr>
              <w:t xml:space="preserve"> </w:t>
            </w:r>
            <w:proofErr w:type="spellStart"/>
            <w:r w:rsidR="00552BCD" w:rsidRPr="00C83DF9">
              <w:rPr>
                <w:rFonts w:ascii="Arial Narrow" w:hAnsi="Arial Narrow"/>
                <w:sz w:val="13"/>
                <w:szCs w:val="13"/>
                <w:lang w:val="en-GB" w:eastAsia="it-IT"/>
              </w:rPr>
              <w:t>Roggi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5FFF" w14:textId="42CCF35F" w:rsidR="0095366F" w:rsidRPr="00C83DF9" w:rsidRDefault="0095366F" w:rsidP="00C87CEB">
            <w:pPr>
              <w:adjustRightInd w:val="0"/>
              <w:jc w:val="center"/>
              <w:rPr>
                <w:rFonts w:ascii="Arial Narrow" w:hAnsi="Arial Narrow" w:cs="Arial Narrow"/>
                <w:color w:val="FF0000"/>
                <w:sz w:val="13"/>
                <w:szCs w:val="13"/>
                <w:lang w:eastAsia="it-IT"/>
              </w:rPr>
            </w:pPr>
            <w:r w:rsidRPr="00C83DF9">
              <w:rPr>
                <w:rFonts w:ascii="Arial Narrow" w:hAnsi="Arial Narrow" w:cs="Arial Narrow"/>
                <w:sz w:val="13"/>
                <w:szCs w:val="13"/>
                <w:lang w:eastAsia="it-IT"/>
              </w:rPr>
              <w:t xml:space="preserve">Chair: </w:t>
            </w:r>
            <w:r w:rsidR="00C411DC" w:rsidRPr="00C83DF9">
              <w:rPr>
                <w:rFonts w:ascii="Arial Narrow" w:hAnsi="Arial Narrow" w:cs="Arial Narrow"/>
                <w:sz w:val="13"/>
                <w:szCs w:val="13"/>
                <w:lang w:eastAsia="it-IT"/>
              </w:rPr>
              <w:t>G</w:t>
            </w:r>
            <w:r w:rsidR="00020558">
              <w:rPr>
                <w:rFonts w:ascii="Arial Narrow" w:hAnsi="Arial Narrow" w:cs="Arial Narrow"/>
                <w:sz w:val="13"/>
                <w:szCs w:val="13"/>
                <w:lang w:eastAsia="it-IT"/>
              </w:rPr>
              <w:t>iuliana</w:t>
            </w:r>
            <w:r w:rsidR="00C411DC" w:rsidRPr="00C83DF9">
              <w:rPr>
                <w:rFonts w:ascii="Arial Narrow" w:hAnsi="Arial Narrow" w:cs="Arial Narrow"/>
                <w:sz w:val="13"/>
                <w:szCs w:val="13"/>
                <w:lang w:eastAsia="it-IT"/>
              </w:rPr>
              <w:t xml:space="preserve"> Birindelli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4F0F" w14:textId="59566BC6" w:rsidR="0095366F" w:rsidRPr="00C83DF9" w:rsidRDefault="001E591B" w:rsidP="00C87CEB">
            <w:pPr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Chairman: E</w:t>
            </w:r>
            <w:r w:rsidR="00020558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dward </w:t>
            </w:r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I. Altman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C8FF" w14:textId="76B96E79" w:rsidR="0095366F" w:rsidRPr="00C83DF9" w:rsidRDefault="0095366F" w:rsidP="000904D7">
            <w:pPr>
              <w:jc w:val="center"/>
              <w:rPr>
                <w:rFonts w:ascii="Arial Narrow" w:hAnsi="Arial Narrow" w:cs="Arial Narrow"/>
                <w:color w:val="FF0000"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Chairman: C</w:t>
            </w:r>
            <w:r w:rsidR="00020558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elso</w:t>
            </w:r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Brunetti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D6ED" w14:textId="7D332AD1" w:rsidR="0095366F" w:rsidRPr="00C83DF9" w:rsidRDefault="001E591B" w:rsidP="00FE012E">
            <w:pPr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Chairman: G</w:t>
            </w:r>
            <w:r w:rsidR="00020558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regorio</w:t>
            </w:r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</w:t>
            </w:r>
            <w:proofErr w:type="spellStart"/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Impavido</w:t>
            </w:r>
            <w:proofErr w:type="spellEnd"/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CED42" w14:textId="51A91647" w:rsidR="0095366F" w:rsidRPr="00C83DF9" w:rsidRDefault="00DC3ED5" w:rsidP="00DC3ED5">
            <w:pPr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Chairman: M</w:t>
            </w:r>
            <w:r w:rsidR="00020558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aurizio</w:t>
            </w:r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</w:t>
            </w:r>
            <w:proofErr w:type="spellStart"/>
            <w:r w:rsidRPr="00C83DF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Dallocchio</w:t>
            </w:r>
            <w:proofErr w:type="spellEnd"/>
          </w:p>
        </w:tc>
      </w:tr>
      <w:tr w:rsidR="0095366F" w:rsidRPr="00FF4142" w14:paraId="0DEDCA0E" w14:textId="062AFB8C" w:rsidTr="00C83DF9">
        <w:trPr>
          <w:trHeight w:val="52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8EC1" w14:textId="2511EE12" w:rsidR="0095366F" w:rsidRPr="004A43D2" w:rsidRDefault="0095366F" w:rsidP="00CD5D52">
            <w:pPr>
              <w:adjustRightInd w:val="0"/>
              <w:rPr>
                <w:rFonts w:ascii="Arial Narrow" w:hAnsi="Arial Narrow"/>
                <w:i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 w:cs="Arial Narrow"/>
                <w:sz w:val="10"/>
                <w:szCs w:val="10"/>
                <w:lang w:val="en-GB" w:eastAsia="it-IT"/>
              </w:rPr>
              <w:t>15.25-15.50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9FD7" w14:textId="15238D3D" w:rsidR="006A7E0E" w:rsidRPr="00C83DF9" w:rsidRDefault="006A7E0E" w:rsidP="006A7E0E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Stochastic Dominance, Stochastic Volatility and Jump Risk: New Theory Interprets Old Results</w:t>
            </w:r>
          </w:p>
          <w:p w14:paraId="207E2275" w14:textId="27182051" w:rsidR="0095366F" w:rsidRPr="00C83DF9" w:rsidRDefault="006A7E0E" w:rsidP="001D5BF3">
            <w:pPr>
              <w:rPr>
                <w:rFonts w:ascii="Arial Narrow" w:hAnsi="Arial Narrow"/>
                <w:sz w:val="13"/>
                <w:szCs w:val="13"/>
              </w:rPr>
            </w:pP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</w:rPr>
              <w:t>Stylianos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u w:val="single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</w:rPr>
              <w:t>Perrakis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(Concordia University);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Lorne</w:t>
            </w:r>
            <w:proofErr w:type="spellEnd"/>
            <w:r w:rsidR="00E23D0E" w:rsidRPr="00C83DF9">
              <w:rPr>
                <w:rFonts w:ascii="Arial Narrow" w:hAnsi="Arial Narrow"/>
                <w:sz w:val="13"/>
                <w:szCs w:val="13"/>
              </w:rPr>
              <w:t xml:space="preserve"> </w:t>
            </w:r>
            <w:proofErr w:type="spellStart"/>
            <w:r w:rsidR="00E23D0E" w:rsidRPr="00C83DF9">
              <w:rPr>
                <w:rFonts w:ascii="Arial Narrow" w:hAnsi="Arial Narrow"/>
                <w:sz w:val="13"/>
                <w:szCs w:val="13"/>
              </w:rPr>
              <w:t>Switzer</w:t>
            </w:r>
            <w:proofErr w:type="spellEnd"/>
            <w:r w:rsidR="00E23D0E" w:rsidRPr="00C83DF9">
              <w:rPr>
                <w:rFonts w:ascii="Arial Narrow" w:hAnsi="Arial Narrow"/>
                <w:sz w:val="13"/>
                <w:szCs w:val="13"/>
              </w:rPr>
              <w:t xml:space="preserve"> (Concordia University)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D40C" w14:textId="539EF35E" w:rsidR="009C4774" w:rsidRPr="00C83DF9" w:rsidRDefault="005C0D2A" w:rsidP="009C4774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R</w:t>
            </w:r>
            <w:r w:rsidR="009C4774" w:rsidRPr="00C83DF9">
              <w:rPr>
                <w:rFonts w:ascii="Arial Narrow" w:hAnsi="Arial Narrow"/>
                <w:sz w:val="13"/>
                <w:szCs w:val="13"/>
                <w:lang w:val="en-GB"/>
              </w:rPr>
              <w:t>esidential Mortgage Performance and Climate Risk: Past and Future</w:t>
            </w:r>
          </w:p>
          <w:p w14:paraId="76B89A50" w14:textId="1D84A28F" w:rsidR="0095366F" w:rsidRPr="00C83DF9" w:rsidRDefault="009C4774" w:rsidP="009C4774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Borghan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Narajabad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(Federal Reserve Board)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7BA6" w14:textId="29200B34" w:rsidR="00C75FE9" w:rsidRPr="00C83DF9" w:rsidRDefault="00C75FE9" w:rsidP="00C75FE9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Credit Risk Assessment with Stacked Machine Learning</w:t>
            </w:r>
          </w:p>
          <w:p w14:paraId="1BE99DF6" w14:textId="67C07C30" w:rsidR="008C492B" w:rsidRPr="00C83DF9" w:rsidRDefault="00C75FE9" w:rsidP="00C75FE9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Manuel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Cugliari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(Ban</w:t>
            </w:r>
            <w:r w:rsidR="006D05B4" w:rsidRPr="00C83DF9">
              <w:rPr>
                <w:rFonts w:ascii="Arial Narrow" w:hAnsi="Arial Narrow"/>
                <w:sz w:val="13"/>
                <w:szCs w:val="13"/>
                <w:lang w:val="en-US"/>
              </w:rPr>
              <w:t>k of Italy</w:t>
            </w: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); </w:t>
            </w:r>
            <w:r w:rsidR="009719C9"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Francesco Columba (Bank of Italy); </w:t>
            </w: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Stefano Di Virgilio (Ban</w:t>
            </w:r>
            <w:r w:rsidR="006D05B4"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k of </w:t>
            </w: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Ital</w:t>
            </w:r>
            <w:r w:rsidR="006D05B4" w:rsidRPr="00C83DF9">
              <w:rPr>
                <w:rFonts w:ascii="Arial Narrow" w:hAnsi="Arial Narrow"/>
                <w:sz w:val="13"/>
                <w:szCs w:val="13"/>
                <w:lang w:val="en-US"/>
              </w:rPr>
              <w:t>y</w:t>
            </w: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8F20" w14:textId="3BB37417" w:rsidR="0095366F" w:rsidRPr="00C83DF9" w:rsidRDefault="001E18BA" w:rsidP="00B76349">
            <w:pPr>
              <w:rPr>
                <w:rFonts w:ascii="Arial Narrow" w:hAnsi="Arial Narrow"/>
                <w:iCs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iCs/>
                <w:sz w:val="13"/>
                <w:szCs w:val="13"/>
                <w:lang w:val="en-GB"/>
              </w:rPr>
              <w:t>Pricing Residential Real Estate and Rent-to-Own Options: Incorporating Infrequent Trading and Default Risk</w:t>
            </w:r>
          </w:p>
          <w:p w14:paraId="27FDE594" w14:textId="61CC7AA4" w:rsidR="001E18BA" w:rsidRPr="00C83DF9" w:rsidRDefault="001E18BA" w:rsidP="00B76349">
            <w:pPr>
              <w:rPr>
                <w:rFonts w:ascii="Arial Narrow" w:hAnsi="Arial Narrow"/>
                <w:iCs/>
                <w:sz w:val="13"/>
                <w:szCs w:val="13"/>
                <w:lang w:val="en-GB"/>
              </w:rPr>
            </w:pPr>
            <w:proofErr w:type="spellStart"/>
            <w:r w:rsidRPr="00C83DF9">
              <w:rPr>
                <w:rFonts w:ascii="Arial Narrow" w:hAnsi="Arial Narrow"/>
                <w:iCs/>
                <w:sz w:val="13"/>
                <w:szCs w:val="13"/>
                <w:lang w:val="en-GB"/>
              </w:rPr>
              <w:t>Yildiray</w:t>
            </w:r>
            <w:proofErr w:type="spellEnd"/>
            <w:r w:rsidRPr="00C83DF9">
              <w:rPr>
                <w:rFonts w:ascii="Arial Narrow" w:hAnsi="Arial Narrow"/>
                <w:iCs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iCs/>
                <w:sz w:val="13"/>
                <w:szCs w:val="13"/>
                <w:lang w:val="en-GB"/>
              </w:rPr>
              <w:t>Yildirim</w:t>
            </w:r>
            <w:proofErr w:type="spellEnd"/>
            <w:r w:rsidRPr="00C83DF9">
              <w:rPr>
                <w:rFonts w:ascii="Arial Narrow" w:hAnsi="Arial Narrow"/>
                <w:iCs/>
                <w:sz w:val="13"/>
                <w:szCs w:val="13"/>
                <w:lang w:val="en-GB"/>
              </w:rPr>
              <w:t xml:space="preserve"> (Baruch College)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4660" w14:textId="5C5AA4C1" w:rsidR="0095366F" w:rsidRPr="00C83DF9" w:rsidRDefault="000051EF" w:rsidP="000051E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Procyclical Dividends, Endogenous Growth and Monetary Policy</w:t>
            </w:r>
          </w:p>
          <w:p w14:paraId="306E4D67" w14:textId="11133453" w:rsidR="00765B41" w:rsidRPr="00C83DF9" w:rsidRDefault="00765B41" w:rsidP="000051EF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L</w:t>
            </w:r>
            <w:r w:rsidR="00CE4BB4" w:rsidRPr="00C83DF9">
              <w:rPr>
                <w:rFonts w:ascii="Arial Narrow" w:hAnsi="Arial Narrow"/>
                <w:sz w:val="13"/>
                <w:szCs w:val="13"/>
                <w:lang w:val="en-GB"/>
              </w:rPr>
              <w:t>ó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r</w:t>
            </w:r>
            <w:r w:rsidR="00CE4BB4" w:rsidRPr="00C83DF9">
              <w:rPr>
                <w:rFonts w:ascii="Arial Narrow" w:hAnsi="Arial Narrow"/>
                <w:sz w:val="13"/>
                <w:szCs w:val="13"/>
                <w:lang w:val="en-GB"/>
              </w:rPr>
              <w:t>á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nt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Kaszab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(Central Bank of Hungary)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405A6" w14:textId="06DAF265" w:rsidR="0095366F" w:rsidRPr="00C83DF9" w:rsidRDefault="00CB03E4" w:rsidP="006F14A7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Specialization of Private Equity Firms  and Corporate Financial Distress</w:t>
            </w:r>
          </w:p>
          <w:p w14:paraId="2871CDE5" w14:textId="55289453" w:rsidR="00CB03E4" w:rsidRPr="00C83DF9" w:rsidRDefault="00CB03E4" w:rsidP="006F14A7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Lukas Oswald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(HHL Graduate School of Management Leipzig); Benjamin Hammer (Lancaster University Leipzig); Robert Loos (HHL Graduate School of Management Leipzig)</w:t>
            </w:r>
          </w:p>
        </w:tc>
      </w:tr>
      <w:tr w:rsidR="0095366F" w:rsidRPr="00FF4142" w14:paraId="3304E051" w14:textId="20264B49" w:rsidTr="00C83DF9">
        <w:trPr>
          <w:trHeight w:val="61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D45C9" w14:textId="58C318BF" w:rsidR="0095366F" w:rsidRPr="004A43D2" w:rsidRDefault="0095366F" w:rsidP="00A544D3">
            <w:pPr>
              <w:adjustRightInd w:val="0"/>
              <w:rPr>
                <w:rFonts w:ascii="Arial Narrow" w:hAnsi="Arial Narrow"/>
                <w:i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/>
                <w:sz w:val="10"/>
                <w:szCs w:val="10"/>
                <w:lang w:val="en-GB" w:eastAsia="it-IT"/>
              </w:rPr>
              <w:t>15.50-1</w:t>
            </w:r>
            <w:r w:rsidRPr="00A32805">
              <w:rPr>
                <w:rFonts w:ascii="Arial Narrow" w:hAnsi="Arial Narrow"/>
                <w:sz w:val="10"/>
                <w:szCs w:val="10"/>
                <w:lang w:val="en-GB" w:eastAsia="it-IT"/>
              </w:rPr>
              <w:t>6.</w:t>
            </w:r>
            <w:r>
              <w:rPr>
                <w:rFonts w:ascii="Arial Narrow" w:hAnsi="Arial Narrow"/>
                <w:sz w:val="10"/>
                <w:szCs w:val="10"/>
                <w:lang w:val="en-GB" w:eastAsia="it-IT"/>
              </w:rPr>
              <w:t>15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439" w14:textId="753F1A04" w:rsidR="00E23D0E" w:rsidRPr="00C83DF9" w:rsidRDefault="00E23D0E" w:rsidP="00E23D0E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Linear and nonlinear econometric models against machine learning models: realized volatility prediction</w:t>
            </w:r>
          </w:p>
          <w:p w14:paraId="769C38A6" w14:textId="4BEEC644" w:rsidR="00E23D0E" w:rsidRPr="00C83DF9" w:rsidRDefault="00E23D0E" w:rsidP="00E23D0E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Rehim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K</w:t>
            </w:r>
            <w:r w:rsidR="00552BCD" w:rsidRPr="00C83DF9">
              <w:rPr>
                <w:rFonts w:ascii="Arial Narrow" w:hAnsi="Arial Narrow"/>
                <w:sz w:val="13"/>
                <w:szCs w:val="13"/>
                <w:lang w:val="en-GB"/>
              </w:rPr>
              <w:t>ilic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(Federal Reserve Board)</w:t>
            </w:r>
          </w:p>
          <w:p w14:paraId="03A2A60C" w14:textId="4192441A" w:rsidR="006A7E0E" w:rsidRPr="00C83DF9" w:rsidRDefault="006A7E0E" w:rsidP="006A7E0E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2023" w14:textId="49F75510" w:rsidR="009C4774" w:rsidRPr="00C83DF9" w:rsidRDefault="004A1796" w:rsidP="00CF4976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Lessons Learned, Stability Earned: How Institutional Context Shape ESG Performance and Bank Stability</w:t>
            </w:r>
          </w:p>
          <w:p w14:paraId="5DF80EA6" w14:textId="3FCB032D" w:rsidR="004A1796" w:rsidRPr="00C83DF9" w:rsidRDefault="006D05B4" w:rsidP="00CF4976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Idrees </w:t>
            </w:r>
            <w:r w:rsidR="004A1796" w:rsidRPr="00C83DF9">
              <w:rPr>
                <w:rFonts w:ascii="Arial Narrow" w:hAnsi="Arial Narrow"/>
                <w:sz w:val="13"/>
                <w:szCs w:val="13"/>
                <w:lang w:val="en-GB"/>
              </w:rPr>
              <w:t>L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iaqat </w:t>
            </w:r>
            <w:r w:rsidR="004A1796" w:rsidRPr="00C83DF9">
              <w:rPr>
                <w:rFonts w:ascii="Arial Narrow" w:hAnsi="Arial Narrow"/>
                <w:sz w:val="13"/>
                <w:szCs w:val="13"/>
                <w:lang w:val="en-GB"/>
              </w:rPr>
              <w:t>(University of Udine)</w:t>
            </w:r>
            <w:r w:rsidR="00C46094">
              <w:rPr>
                <w:rFonts w:ascii="Arial Narrow" w:hAnsi="Arial Narrow"/>
                <w:sz w:val="13"/>
                <w:szCs w:val="13"/>
                <w:lang w:val="en-GB"/>
              </w:rPr>
              <w:t xml:space="preserve"> – (</w:t>
            </w:r>
            <w:r w:rsidR="00C46094" w:rsidRPr="00C46094">
              <w:rPr>
                <w:rFonts w:ascii="Arial Narrow" w:hAnsi="Arial Narrow"/>
                <w:i/>
                <w:sz w:val="13"/>
                <w:szCs w:val="13"/>
                <w:lang w:val="en-GB"/>
              </w:rPr>
              <w:t>online</w:t>
            </w:r>
            <w:r w:rsidR="00C46094">
              <w:rPr>
                <w:rFonts w:ascii="Arial Narrow" w:hAnsi="Arial Narrow"/>
                <w:sz w:val="13"/>
                <w:szCs w:val="13"/>
                <w:lang w:val="en-GB"/>
              </w:rPr>
              <w:t>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F159" w14:textId="50AA26EA" w:rsidR="00C75FE9" w:rsidRPr="00C83DF9" w:rsidRDefault="00C75FE9" w:rsidP="00C75FE9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Quantification of Margin of Conservatism Category C: Inter-Year Default Rate Correlation and Intra-Year Default Event Correlation</w:t>
            </w:r>
          </w:p>
          <w:p w14:paraId="60D20363" w14:textId="04D8AA98" w:rsidR="00DB7AD8" w:rsidRPr="00C83DF9" w:rsidRDefault="00C75FE9" w:rsidP="00C75FE9">
            <w:pPr>
              <w:rPr>
                <w:rFonts w:ascii="Arial Narrow" w:hAnsi="Arial Narrow"/>
                <w:color w:val="FF0000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Jan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Wosnitza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(Deutsche Bundesbank)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ED81" w14:textId="1E4C1B91" w:rsidR="00986FC5" w:rsidRPr="00C83DF9" w:rsidRDefault="00C9486A" w:rsidP="00986FC5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Local Economic Conditions and Local Equity Preferences: Evidence from Mutual Funds during the US Housing Boom and Bust</w:t>
            </w:r>
          </w:p>
          <w:p w14:paraId="5B743972" w14:textId="0B52F2EB" w:rsidR="00C9486A" w:rsidRPr="00C83DF9" w:rsidRDefault="00C9486A" w:rsidP="00986FC5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Aleksandra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Rzeznik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(York University); Ben Sand (York University); </w:t>
            </w: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Chandler Lutz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(UNC Charlotte)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E779" w14:textId="7537A2C3" w:rsidR="0095366F" w:rsidRPr="00C83DF9" w:rsidRDefault="00F62E3C" w:rsidP="007E1A99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EU ETS Allowance Price Volatility and Risk Management: Impact on Inflation Rates</w:t>
            </w:r>
          </w:p>
          <w:p w14:paraId="6262141C" w14:textId="70A42C10" w:rsidR="00F62E3C" w:rsidRPr="00C83DF9" w:rsidRDefault="00F62E3C" w:rsidP="007E1A99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Zbigniew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Krysiak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(Warsaw School of Economics), </w:t>
            </w: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Krzysztof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Malczewski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(Warsaw University of Life Sciences)</w:t>
            </w:r>
          </w:p>
          <w:p w14:paraId="288CD277" w14:textId="6507F27F" w:rsidR="00F62E3C" w:rsidRPr="00C83DF9" w:rsidRDefault="00F62E3C" w:rsidP="007E1A99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878B" w14:textId="0325BBDA" w:rsidR="0095366F" w:rsidRPr="00C83DF9" w:rsidRDefault="00CB03E4" w:rsidP="00CF4976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How Does Competition Affect Zombie Firms?</w:t>
            </w:r>
          </w:p>
          <w:p w14:paraId="7CDB8F74" w14:textId="7BE31C10" w:rsidR="00CB03E4" w:rsidRPr="00C83DF9" w:rsidRDefault="00CB03E4" w:rsidP="00FA71F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M</w:t>
            </w:r>
            <w:r w:rsidR="00FA71F1" w:rsidRPr="00C83DF9">
              <w:rPr>
                <w:rFonts w:ascii="Arial Narrow" w:hAnsi="Arial Narrow"/>
                <w:sz w:val="13"/>
                <w:szCs w:val="13"/>
                <w:lang w:val="en-GB"/>
              </w:rPr>
              <w:t>arc Brunner (University of Bern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); </w:t>
            </w: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Angela De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Marti</w:t>
            </w:r>
            <w:r w:rsidR="00B86A5B"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i</w:t>
            </w: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s</w:t>
            </w:r>
            <w:proofErr w:type="spellEnd"/>
            <w:r w:rsidR="00FA71F1"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Bern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); P</w:t>
            </w:r>
            <w:r w:rsidR="00FA71F1"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hilip </w:t>
            </w:r>
            <w:proofErr w:type="spellStart"/>
            <w:r w:rsidR="00FA71F1" w:rsidRPr="00C83DF9">
              <w:rPr>
                <w:rFonts w:ascii="Arial Narrow" w:hAnsi="Arial Narrow"/>
                <w:sz w:val="13"/>
                <w:szCs w:val="13"/>
                <w:lang w:val="en-GB"/>
              </w:rPr>
              <w:t>Valta</w:t>
            </w:r>
            <w:proofErr w:type="spellEnd"/>
            <w:r w:rsidR="00FA71F1"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Bern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)</w:t>
            </w:r>
          </w:p>
        </w:tc>
      </w:tr>
      <w:tr w:rsidR="00A0599B" w:rsidRPr="00BC1321" w14:paraId="09412FBA" w14:textId="0E6CD482" w:rsidTr="00C83DF9">
        <w:trPr>
          <w:trHeight w:val="54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510D" w14:textId="5B111950" w:rsidR="00A0599B" w:rsidRPr="004A43D2" w:rsidRDefault="00A0599B" w:rsidP="00A0599B">
            <w:pPr>
              <w:adjustRightInd w:val="0"/>
              <w:rPr>
                <w:rFonts w:ascii="Arial Narrow" w:hAnsi="Arial Narrow"/>
                <w:i/>
                <w:sz w:val="10"/>
                <w:szCs w:val="10"/>
                <w:lang w:val="en-GB" w:eastAsia="it-IT"/>
              </w:rPr>
            </w:pPr>
            <w:r w:rsidRPr="00A32805">
              <w:rPr>
                <w:rFonts w:ascii="Arial Narrow" w:hAnsi="Arial Narrow"/>
                <w:sz w:val="10"/>
                <w:szCs w:val="10"/>
                <w:lang w:val="en-GB" w:eastAsia="it-IT"/>
              </w:rPr>
              <w:t>16.15</w:t>
            </w:r>
            <w:r>
              <w:rPr>
                <w:rFonts w:ascii="Arial Narrow" w:hAnsi="Arial Narrow"/>
                <w:sz w:val="10"/>
                <w:szCs w:val="10"/>
                <w:lang w:val="en-GB" w:eastAsia="it-IT"/>
              </w:rPr>
              <w:t>-16.40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4BFD" w14:textId="798542F8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A comparison of volatility and risk using ESG indices</w:t>
            </w:r>
          </w:p>
          <w:p w14:paraId="106D8F17" w14:textId="4B474141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Alessio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Canini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Catania);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Oliviero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Roggi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Catania</w:t>
            </w:r>
            <w:r w:rsidR="00335441">
              <w:rPr>
                <w:rFonts w:ascii="Arial Narrow" w:hAnsi="Arial Narrow"/>
                <w:sz w:val="13"/>
                <w:szCs w:val="13"/>
                <w:lang w:val="en-GB"/>
              </w:rPr>
              <w:t xml:space="preserve"> and FDC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2C32" w14:textId="71526078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What affects the risk reporting of G-SIBs and national banks – regulatory impacts or the financial crisis?</w:t>
            </w:r>
          </w:p>
          <w:p w14:paraId="4FC16DCF" w14:textId="0B5C38C6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Avinoam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 Blum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(Bar-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Ilan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University);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Alon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Raviv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(Bar-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Ilan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University)</w:t>
            </w:r>
            <w:r w:rsidR="00C46094">
              <w:rPr>
                <w:rFonts w:ascii="Arial Narrow" w:hAnsi="Arial Narrow"/>
                <w:sz w:val="13"/>
                <w:szCs w:val="13"/>
                <w:lang w:val="en-GB"/>
              </w:rPr>
              <w:t xml:space="preserve"> - (</w:t>
            </w:r>
            <w:r w:rsidR="00C46094" w:rsidRPr="00C46094">
              <w:rPr>
                <w:rFonts w:ascii="Arial Narrow" w:hAnsi="Arial Narrow"/>
                <w:i/>
                <w:sz w:val="13"/>
                <w:szCs w:val="13"/>
                <w:lang w:val="en-GB"/>
              </w:rPr>
              <w:t>online</w:t>
            </w:r>
            <w:r w:rsidR="00C46094">
              <w:rPr>
                <w:rFonts w:ascii="Arial Narrow" w:hAnsi="Arial Narrow"/>
                <w:sz w:val="13"/>
                <w:szCs w:val="13"/>
                <w:lang w:val="en-GB"/>
              </w:rPr>
              <w:t>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F79B" w14:textId="5C3B913A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Developing a Z-ESG Score Model: An Application to the European Banking and Insurance Industry</w:t>
            </w:r>
          </w:p>
          <w:p w14:paraId="5E0AA19C" w14:textId="51CC914F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</w:rPr>
            </w:pPr>
            <w:r w:rsidRPr="00C83DF9">
              <w:rPr>
                <w:rFonts w:ascii="Arial Narrow" w:hAnsi="Arial Narrow"/>
                <w:sz w:val="13"/>
                <w:szCs w:val="13"/>
                <w:u w:val="single"/>
              </w:rPr>
              <w:t>Francesco Baldi</w:t>
            </w:r>
            <w:r w:rsidRPr="00C83DF9">
              <w:rPr>
                <w:rFonts w:ascii="Arial Narrow" w:hAnsi="Arial Narrow"/>
                <w:sz w:val="13"/>
                <w:szCs w:val="13"/>
              </w:rPr>
              <w:t xml:space="preserve"> (University of Bologna); Edward I. Altman (New York University); Renato Giovannini (Marconi University); Raffaele Oriani (LUISS Guido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Carli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University)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BB0B" w14:textId="4A2BABEA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Riding or Attacking the Bubble? Equity Bubbles and Capital Structure Arbitrage</w:t>
            </w:r>
          </w:p>
          <w:p w14:paraId="0E7D6CF9" w14:textId="5D6C26A5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Paul Zimmermann (IESEG School of Management)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309F9" w14:textId="208E4017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Sign Restrictions with a New-Keynesian Macro Model: results from a "quasi-agnostic” identification procedure</w:t>
            </w:r>
          </w:p>
          <w:p w14:paraId="531F00F5" w14:textId="4302F7FD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Gregorio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Impavido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(International Monetary Fund)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87A3" w14:textId="77777777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Predicting M&amp;A deals’ sustainability: an application of Machine Learning (ML) techniques</w:t>
            </w:r>
          </w:p>
          <w:p w14:paraId="7D6CC592" w14:textId="31A6073B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</w:rPr>
            </w:pPr>
            <w:r w:rsidRPr="00C83DF9">
              <w:rPr>
                <w:rFonts w:ascii="Arial Narrow" w:hAnsi="Arial Narrow"/>
                <w:sz w:val="13"/>
                <w:szCs w:val="13"/>
              </w:rPr>
              <w:t>Emanuele Teti (Universit</w:t>
            </w:r>
            <w:r w:rsidR="009719C9">
              <w:rPr>
                <w:rFonts w:ascii="Arial Narrow" w:hAnsi="Arial Narrow"/>
                <w:sz w:val="13"/>
                <w:szCs w:val="13"/>
              </w:rPr>
              <w:t>y of</w:t>
            </w:r>
            <w:r w:rsidRPr="00C83DF9">
              <w:rPr>
                <w:rFonts w:ascii="Arial Narrow" w:hAnsi="Arial Narrow"/>
                <w:sz w:val="13"/>
                <w:szCs w:val="13"/>
              </w:rPr>
              <w:t xml:space="preserve"> Pisa); Maurizio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Dallocchio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(</w:t>
            </w:r>
            <w:r w:rsidR="009719C9">
              <w:rPr>
                <w:rFonts w:ascii="Arial Narrow" w:hAnsi="Arial Narrow"/>
                <w:sz w:val="13"/>
                <w:szCs w:val="13"/>
              </w:rPr>
              <w:t>B</w:t>
            </w:r>
            <w:r w:rsidRPr="00C83DF9">
              <w:rPr>
                <w:rFonts w:ascii="Arial Narrow" w:hAnsi="Arial Narrow"/>
                <w:sz w:val="13"/>
                <w:szCs w:val="13"/>
              </w:rPr>
              <w:t>occoni</w:t>
            </w:r>
            <w:r w:rsidR="009719C9">
              <w:rPr>
                <w:rFonts w:ascii="Arial Narrow" w:hAnsi="Arial Narrow"/>
                <w:sz w:val="13"/>
                <w:szCs w:val="13"/>
              </w:rPr>
              <w:t xml:space="preserve"> University</w:t>
            </w:r>
            <w:r w:rsidRPr="00C83DF9">
              <w:rPr>
                <w:rFonts w:ascii="Arial Narrow" w:hAnsi="Arial Narrow"/>
                <w:sz w:val="13"/>
                <w:szCs w:val="13"/>
              </w:rPr>
              <w:t xml:space="preserve">); </w:t>
            </w:r>
            <w:r w:rsidRPr="00C83DF9">
              <w:rPr>
                <w:rFonts w:ascii="Arial Narrow" w:hAnsi="Arial Narrow"/>
                <w:sz w:val="13"/>
                <w:szCs w:val="13"/>
                <w:u w:val="single"/>
              </w:rPr>
              <w:t>Francesco Pistolesi</w:t>
            </w:r>
            <w:r w:rsidRPr="00C83DF9">
              <w:rPr>
                <w:rFonts w:ascii="Arial Narrow" w:hAnsi="Arial Narrow"/>
                <w:sz w:val="13"/>
                <w:szCs w:val="13"/>
              </w:rPr>
              <w:t xml:space="preserve"> (Universit</w:t>
            </w:r>
            <w:r w:rsidR="009719C9">
              <w:rPr>
                <w:rFonts w:ascii="Arial Narrow" w:hAnsi="Arial Narrow"/>
                <w:sz w:val="13"/>
                <w:szCs w:val="13"/>
              </w:rPr>
              <w:t>y</w:t>
            </w:r>
            <w:r w:rsidRPr="00C83DF9">
              <w:rPr>
                <w:rFonts w:ascii="Arial Narrow" w:hAnsi="Arial Narrow"/>
                <w:sz w:val="13"/>
                <w:szCs w:val="13"/>
              </w:rPr>
              <w:t xml:space="preserve"> of Pisa); Pietro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Ducange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(Universit</w:t>
            </w:r>
            <w:r w:rsidR="009719C9">
              <w:rPr>
                <w:rFonts w:ascii="Arial Narrow" w:hAnsi="Arial Narrow"/>
                <w:sz w:val="13"/>
                <w:szCs w:val="13"/>
              </w:rPr>
              <w:t>y</w:t>
            </w:r>
            <w:r w:rsidRPr="00C83DF9">
              <w:rPr>
                <w:rFonts w:ascii="Arial Narrow" w:hAnsi="Arial Narrow"/>
                <w:sz w:val="13"/>
                <w:szCs w:val="13"/>
              </w:rPr>
              <w:t xml:space="preserve"> of Pisa); Marianna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Cacace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(Bocconi University)</w:t>
            </w:r>
          </w:p>
        </w:tc>
      </w:tr>
      <w:tr w:rsidR="00A0599B" w:rsidRPr="00FF4142" w14:paraId="46490343" w14:textId="586CF114" w:rsidTr="00C83DF9">
        <w:trPr>
          <w:trHeight w:val="79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ABAB" w14:textId="0BE7E4CC" w:rsidR="00A0599B" w:rsidRPr="004A43D2" w:rsidRDefault="00A0599B" w:rsidP="00A0599B">
            <w:pPr>
              <w:adjustRightInd w:val="0"/>
              <w:rPr>
                <w:rFonts w:ascii="Arial Narrow" w:hAnsi="Arial Narrow"/>
                <w:i/>
                <w:sz w:val="10"/>
                <w:szCs w:val="10"/>
                <w:lang w:val="en-GB" w:eastAsia="it-IT"/>
              </w:rPr>
            </w:pPr>
            <w:r w:rsidRPr="00A32805">
              <w:rPr>
                <w:rFonts w:ascii="Arial Narrow" w:hAnsi="Arial Narrow"/>
                <w:sz w:val="10"/>
                <w:szCs w:val="10"/>
                <w:lang w:val="en-GB" w:eastAsia="it-IT"/>
              </w:rPr>
              <w:t>16.40</w:t>
            </w:r>
            <w:r>
              <w:rPr>
                <w:rFonts w:ascii="Arial Narrow" w:hAnsi="Arial Narrow"/>
                <w:sz w:val="10"/>
                <w:szCs w:val="10"/>
                <w:lang w:val="en-GB" w:eastAsia="it-IT"/>
              </w:rPr>
              <w:t>-17.05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EF18" w14:textId="598DC782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Arbitrage, Heterogeneous Firms, and Latent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Asymptotics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in a Heterogeneous Factor Economy</w:t>
            </w:r>
          </w:p>
          <w:p w14:paraId="35D2CE19" w14:textId="58A587A8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Juan Carlos Arismendi-Zambrano (University College of Dublin)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8E2F" w14:textId="078F8758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Individualism and Foreign Ownership in the Banking Sector: Evidence of an International Sample</w:t>
            </w:r>
          </w:p>
          <w:p w14:paraId="7A19CB2B" w14:textId="4579D870" w:rsidR="00A0599B" w:rsidRPr="00C83DF9" w:rsidRDefault="00A0599B" w:rsidP="00A0599B">
            <w:pPr>
              <w:rPr>
                <w:rFonts w:ascii="Arial Narrow" w:hAnsi="Arial Narrow"/>
                <w:color w:val="FF0000"/>
                <w:sz w:val="13"/>
                <w:szCs w:val="13"/>
                <w:lang w:val="en-US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Renata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Karkowska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Warsaw);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Zbigniew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Korzeb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(Bialystok University of Technology);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Paweł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Niedziółka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(SGH Warsaw School of Economics); Simona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Nistor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(Babes-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Bolyai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University of Cluj-Napoca)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C534" w14:textId="5B760EB0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Green Patents as Collateral</w:t>
            </w:r>
          </w:p>
          <w:p w14:paraId="29624880" w14:textId="141FB68E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Xin Yuan (Vrije Universiteit Amsterdam)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C24F" w14:textId="3AB4077F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The Zero-Theta Hedge Contract</w:t>
            </w:r>
          </w:p>
          <w:p w14:paraId="7545CE07" w14:textId="034D7D32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Anna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Battauz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(Bocconi University);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Marzia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De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Donno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(Catholic University of Milan); </w:t>
            </w: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Alessandro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Sbuelz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(Catholic University of Milan)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7129C" w14:textId="7700666F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The Covid-19 Crisis and Health Economics - a Textual Analysis</w:t>
            </w:r>
          </w:p>
          <w:p w14:paraId="679FAF1A" w14:textId="11D0A33C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Daniel Levy (Bar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Ilan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University);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Tamir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Mayer (Bar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Ilan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University);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Alon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Raviv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(Bar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Ilan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University)</w:t>
            </w:r>
            <w:r w:rsidR="00C46094">
              <w:rPr>
                <w:rFonts w:ascii="Arial Narrow" w:hAnsi="Arial Narrow"/>
                <w:sz w:val="13"/>
                <w:szCs w:val="13"/>
                <w:lang w:val="en-US"/>
              </w:rPr>
              <w:t xml:space="preserve"> – (</w:t>
            </w:r>
            <w:r w:rsidR="00C46094" w:rsidRPr="00C46094">
              <w:rPr>
                <w:rFonts w:ascii="Arial Narrow" w:hAnsi="Arial Narrow"/>
                <w:i/>
                <w:sz w:val="13"/>
                <w:szCs w:val="13"/>
                <w:lang w:val="en-US"/>
              </w:rPr>
              <w:t>online</w:t>
            </w:r>
            <w:r w:rsidR="00C46094">
              <w:rPr>
                <w:rFonts w:ascii="Arial Narrow" w:hAnsi="Arial Narrow"/>
                <w:sz w:val="13"/>
                <w:szCs w:val="13"/>
                <w:lang w:val="en-US"/>
              </w:rPr>
              <w:t>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5172" w14:textId="77777777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Review of prospective financial statements stationary vs forward-looking assessments  </w:t>
            </w:r>
          </w:p>
          <w:p w14:paraId="426D3A67" w14:textId="1BAA4D0C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Alessio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Mengoni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Florence); Francesco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>Dainelli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Florence)</w:t>
            </w:r>
          </w:p>
        </w:tc>
      </w:tr>
      <w:tr w:rsidR="00A0599B" w:rsidRPr="00DC11ED" w14:paraId="2039612C" w14:textId="5DB886E5" w:rsidTr="008A339B">
        <w:trPr>
          <w:trHeight w:val="152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0EF9FB" w14:textId="4185B30A" w:rsidR="00A0599B" w:rsidRPr="0097463D" w:rsidRDefault="00A0599B" w:rsidP="00A0599B">
            <w:pPr>
              <w:adjustRightInd w:val="0"/>
              <w:rPr>
                <w:rFonts w:ascii="Arial Narrow" w:hAnsi="Arial Narrow"/>
                <w:sz w:val="10"/>
                <w:szCs w:val="10"/>
                <w:lang w:val="en-GB" w:eastAsia="it-IT"/>
              </w:rPr>
            </w:pPr>
            <w:r w:rsidRPr="0097463D">
              <w:rPr>
                <w:rFonts w:ascii="Arial Narrow" w:hAnsi="Arial Narrow"/>
                <w:sz w:val="10"/>
                <w:szCs w:val="10"/>
                <w:lang w:val="en-GB" w:eastAsia="it-IT"/>
              </w:rPr>
              <w:t>17.05-17.30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B522BC" w14:textId="4A0E7DDE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Forecasting the worst: is implied volatility forward-looking enough?</w:t>
            </w:r>
          </w:p>
          <w:p w14:paraId="2766941D" w14:textId="7B028BAA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</w:rPr>
            </w:pP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Carlo Confalonieri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Turin); Paola De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Vincentiis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Turin)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2AD94" w14:textId="31ADEDE1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Exploring Systemic Risk Transmission through CDS Spreads: Implications for Financial Stability and Contagion</w:t>
            </w:r>
          </w:p>
          <w:p w14:paraId="36E26BFF" w14:textId="617ACB30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</w:rPr>
            </w:pPr>
            <w:r w:rsidRPr="00C83DF9">
              <w:rPr>
                <w:rFonts w:ascii="Arial Narrow" w:hAnsi="Arial Narrow"/>
                <w:sz w:val="13"/>
                <w:szCs w:val="13"/>
                <w:u w:val="single"/>
              </w:rPr>
              <w:t>Federica Castro</w:t>
            </w:r>
            <w:r w:rsidRPr="00C83DF9">
              <w:rPr>
                <w:rFonts w:ascii="Arial Narrow" w:hAnsi="Arial Narrow"/>
                <w:sz w:val="13"/>
                <w:szCs w:val="13"/>
              </w:rPr>
              <w:t xml:space="preserve"> (Sapienza University of Rome)</w:t>
            </w:r>
          </w:p>
          <w:p w14:paraId="131C037E" w14:textId="2110BF4F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</w:rPr>
            </w:pPr>
            <w:r w:rsidRPr="00C83DF9">
              <w:rPr>
                <w:rFonts w:ascii="Arial Narrow" w:hAnsi="Arial Narrow"/>
                <w:sz w:val="13"/>
                <w:szCs w:val="13"/>
              </w:rPr>
              <w:t xml:space="preserve">Cosimo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Paccione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(Luiss);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Fabiomassimo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Mango (Sapienza University of Rome);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Mavie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Cardi (Link Campus University)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2F3D5F" w14:textId="4EE4A002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Bridging the gap in risk credit assessment: The shadow of climate </w:t>
            </w:r>
          </w:p>
          <w:p w14:paraId="7A11A45D" w14:textId="59ADB679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</w:rPr>
            </w:pPr>
            <w:r w:rsidRPr="00C83DF9">
              <w:rPr>
                <w:rFonts w:ascii="Arial Narrow" w:hAnsi="Arial Narrow"/>
                <w:sz w:val="13"/>
                <w:szCs w:val="13"/>
                <w:u w:val="single"/>
              </w:rPr>
              <w:t xml:space="preserve">Rodolfo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  <w:u w:val="single"/>
              </w:rPr>
              <w:t>Raimondi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(University of Parma); Paola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Schwizer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(University of Parma); Simona Cosma (University of Bologna); Giuseppe Rimo (University of Bologna)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9186C3" w14:textId="1F2DE429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Environmental regulation risk and asset prices</w:t>
            </w:r>
          </w:p>
          <w:p w14:paraId="546385F6" w14:textId="2A891391" w:rsidR="00A0599B" w:rsidRPr="00C83DF9" w:rsidRDefault="009719C9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Matteo Valle</w:t>
            </w: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Amsterdam); </w:t>
            </w:r>
            <w:r w:rsidR="00A0599B"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Peter </w:t>
            </w:r>
            <w:proofErr w:type="spellStart"/>
            <w:r w:rsidR="00A0599B" w:rsidRPr="00C83DF9">
              <w:rPr>
                <w:rFonts w:ascii="Arial Narrow" w:hAnsi="Arial Narrow"/>
                <w:sz w:val="13"/>
                <w:szCs w:val="13"/>
                <w:lang w:val="en-GB"/>
              </w:rPr>
              <w:t>Boswijk</w:t>
            </w:r>
            <w:proofErr w:type="spellEnd"/>
            <w:r w:rsidR="00A0599B"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Amsterdam); Cees </w:t>
            </w:r>
            <w:proofErr w:type="spellStart"/>
            <w:r w:rsidR="00A0599B" w:rsidRPr="00C83DF9">
              <w:rPr>
                <w:rFonts w:ascii="Arial Narrow" w:hAnsi="Arial Narrow"/>
                <w:sz w:val="13"/>
                <w:szCs w:val="13"/>
                <w:lang w:val="en-GB"/>
              </w:rPr>
              <w:t>Diks</w:t>
            </w:r>
            <w:proofErr w:type="spellEnd"/>
            <w:r w:rsidR="00A0599B"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Amsterdam); Simon </w:t>
            </w:r>
            <w:proofErr w:type="spellStart"/>
            <w:r w:rsidR="00A0599B" w:rsidRPr="00C83DF9">
              <w:rPr>
                <w:rFonts w:ascii="Arial Narrow" w:hAnsi="Arial Narrow"/>
                <w:sz w:val="13"/>
                <w:szCs w:val="13"/>
                <w:lang w:val="en-GB"/>
              </w:rPr>
              <w:t>Trimborn</w:t>
            </w:r>
            <w:proofErr w:type="spellEnd"/>
            <w:r w:rsidR="00A0599B" w:rsidRPr="00C83DF9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Amsterdam)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1D67A" w14:textId="6ECF3A3E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Facing modern crises: an integrative literature review of pandemics and cyber threats dynamics</w:t>
            </w:r>
          </w:p>
          <w:p w14:paraId="33764F23" w14:textId="182CA796" w:rsidR="00A0599B" w:rsidRPr="00C83DF9" w:rsidRDefault="00A0599B" w:rsidP="00A0599B">
            <w:pPr>
              <w:rPr>
                <w:rFonts w:ascii="Arial Narrow" w:hAnsi="Arial Narrow"/>
                <w:sz w:val="13"/>
                <w:szCs w:val="13"/>
              </w:rPr>
            </w:pPr>
            <w:r w:rsidRPr="00C83DF9">
              <w:rPr>
                <w:rFonts w:ascii="Arial Narrow" w:hAnsi="Arial Narrow"/>
                <w:sz w:val="13"/>
                <w:szCs w:val="13"/>
              </w:rPr>
              <w:t>Frederic Lacombe (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Ecole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des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 xml:space="preserve"> </w:t>
            </w:r>
            <w:proofErr w:type="spellStart"/>
            <w:r w:rsidRPr="00C83DF9">
              <w:rPr>
                <w:rFonts w:ascii="Arial Narrow" w:hAnsi="Arial Narrow"/>
                <w:sz w:val="13"/>
                <w:szCs w:val="13"/>
              </w:rPr>
              <w:t>Ponts</w:t>
            </w:r>
            <w:proofErr w:type="spellEnd"/>
            <w:r w:rsidRPr="00C83DF9">
              <w:rPr>
                <w:rFonts w:ascii="Arial Narrow" w:hAnsi="Arial Narrow"/>
                <w:sz w:val="13"/>
                <w:szCs w:val="13"/>
              </w:rPr>
              <w:t>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7040" w14:textId="4BAB5E80" w:rsidR="007F4035" w:rsidRPr="00C83DF9" w:rsidRDefault="007F4035" w:rsidP="007F4035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/>
                <w:sz w:val="13"/>
                <w:szCs w:val="13"/>
                <w:lang w:val="en-GB"/>
              </w:rPr>
              <w:t>A Model for Estimating Greenhouse Gas Emissions of Small and Medium</w:t>
            </w:r>
          </w:p>
          <w:p w14:paraId="6AB60C1B" w14:textId="77777777" w:rsidR="007F4035" w:rsidRPr="00FF4142" w:rsidRDefault="007F4035" w:rsidP="007F4035">
            <w:pPr>
              <w:rPr>
                <w:rFonts w:ascii="Arial Narrow" w:hAnsi="Arial Narrow"/>
                <w:sz w:val="13"/>
                <w:szCs w:val="13"/>
              </w:rPr>
            </w:pPr>
            <w:r w:rsidRPr="00FF4142">
              <w:rPr>
                <w:rFonts w:ascii="Arial Narrow" w:hAnsi="Arial Narrow"/>
                <w:sz w:val="13"/>
                <w:szCs w:val="13"/>
              </w:rPr>
              <w:t>Enterprises</w:t>
            </w:r>
          </w:p>
          <w:p w14:paraId="23291F49" w14:textId="4CF84A74" w:rsidR="007F4035" w:rsidRPr="00FF4142" w:rsidRDefault="007F4035" w:rsidP="008A339B">
            <w:pPr>
              <w:rPr>
                <w:rFonts w:ascii="Arial Narrow" w:hAnsi="Arial Narrow"/>
                <w:sz w:val="13"/>
                <w:szCs w:val="13"/>
              </w:rPr>
            </w:pPr>
            <w:r w:rsidRPr="00FF4142">
              <w:rPr>
                <w:rFonts w:ascii="Arial Narrow" w:hAnsi="Arial Narrow"/>
                <w:sz w:val="13"/>
                <w:szCs w:val="13"/>
                <w:u w:val="single"/>
              </w:rPr>
              <w:t xml:space="preserve">Sergio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  <w:u w:val="single"/>
              </w:rPr>
              <w:t>Scandizzo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(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European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Investment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Bank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), Massimo Mariani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>), Francesco D’</w:t>
            </w:r>
            <w:r w:rsidR="007B6A9D">
              <w:rPr>
                <w:rFonts w:ascii="Arial Narrow" w:hAnsi="Arial Narrow"/>
                <w:sz w:val="13"/>
                <w:szCs w:val="13"/>
              </w:rPr>
              <w:t>E</w:t>
            </w:r>
            <w:r w:rsidRPr="00FF4142">
              <w:rPr>
                <w:rFonts w:ascii="Arial Narrow" w:hAnsi="Arial Narrow"/>
                <w:sz w:val="13"/>
                <w:szCs w:val="13"/>
              </w:rPr>
              <w:t xml:space="preserve">rcole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="007B6A9D">
              <w:rPr>
                <w:rFonts w:ascii="Arial Narrow" w:hAnsi="Arial Narrow"/>
                <w:sz w:val="13"/>
                <w:szCs w:val="13"/>
              </w:rPr>
              <w:t>)</w:t>
            </w:r>
            <w:r w:rsidR="004F0422" w:rsidRPr="007B6A9D">
              <w:rPr>
                <w:rFonts w:ascii="Arial Narrow" w:hAnsi="Arial Narrow"/>
                <w:sz w:val="13"/>
                <w:szCs w:val="13"/>
              </w:rPr>
              <w:t xml:space="preserve">; </w:t>
            </w:r>
            <w:r w:rsidRPr="00FF4142">
              <w:rPr>
                <w:rFonts w:ascii="Arial Narrow" w:hAnsi="Arial Narrow"/>
                <w:sz w:val="13"/>
                <w:szCs w:val="13"/>
              </w:rPr>
              <w:t xml:space="preserve">Domenico Frascati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); Alessandra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Caragnano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); Antonia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Brandonisio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>)</w:t>
            </w:r>
          </w:p>
        </w:tc>
      </w:tr>
      <w:tr w:rsidR="00A0599B" w:rsidRPr="00CB6AEF" w14:paraId="6303B972" w14:textId="34DA06B3" w:rsidTr="00C83DF9">
        <w:trPr>
          <w:trHeight w:val="12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3C85" w14:textId="5AE84EA4" w:rsidR="00A0599B" w:rsidRDefault="00A0599B" w:rsidP="00A0599B">
            <w:pPr>
              <w:adjustRightInd w:val="0"/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17.30-18.30</w:t>
            </w:r>
          </w:p>
        </w:tc>
        <w:tc>
          <w:tcPr>
            <w:tcW w:w="15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52DE" w14:textId="5ECF8DFD" w:rsidR="00A0599B" w:rsidRPr="00C83DF9" w:rsidRDefault="00A0599B" w:rsidP="00A0599B">
            <w:pPr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Plenary 2</w:t>
            </w:r>
            <w:r w:rsidR="00114D4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 (Room </w:t>
            </w:r>
            <w:proofErr w:type="spellStart"/>
            <w:r w:rsidR="00114D4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Granaio</w:t>
            </w:r>
            <w:proofErr w:type="spellEnd"/>
            <w:r w:rsidR="00114D46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)</w:t>
            </w: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 – Chairman: E.I. Altman</w:t>
            </w:r>
          </w:p>
          <w:p w14:paraId="137BE26C" w14:textId="77777777" w:rsidR="00A0599B" w:rsidRPr="00C83DF9" w:rsidRDefault="00A0599B" w:rsidP="00A0599B">
            <w:pPr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</w:p>
          <w:p w14:paraId="59EFD8C1" w14:textId="1AF6AB61" w:rsidR="00A0599B" w:rsidRPr="00C83DF9" w:rsidRDefault="00A0599B" w:rsidP="00A0599B">
            <w:pPr>
              <w:rPr>
                <w:rFonts w:ascii="Arial Narrow" w:hAnsi="Arial Narrow" w:cs="Arial"/>
                <w:b/>
                <w:bCs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 w:cs="Arial"/>
                <w:b/>
                <w:sz w:val="13"/>
                <w:szCs w:val="13"/>
                <w:lang w:val="en-US"/>
              </w:rPr>
              <w:t xml:space="preserve">17.30-18.05 Keynote Speaker: </w:t>
            </w:r>
            <w:proofErr w:type="spellStart"/>
            <w:r w:rsidRPr="00C83DF9">
              <w:rPr>
                <w:rFonts w:ascii="Arial Narrow" w:hAnsi="Arial Narrow" w:cs="Arial"/>
                <w:b/>
                <w:sz w:val="13"/>
                <w:szCs w:val="13"/>
                <w:lang w:val="en-US"/>
              </w:rPr>
              <w:t>Heitor</w:t>
            </w:r>
            <w:proofErr w:type="spellEnd"/>
            <w:r w:rsidRPr="00C83DF9">
              <w:rPr>
                <w:rFonts w:ascii="Arial Narrow" w:hAnsi="Arial Narrow" w:cs="Arial"/>
                <w:b/>
                <w:sz w:val="13"/>
                <w:szCs w:val="13"/>
                <w:lang w:val="en-US"/>
              </w:rPr>
              <w:t xml:space="preserve"> Almeida (University of Illinois) – “Production financing constraints”</w:t>
            </w:r>
          </w:p>
          <w:p w14:paraId="64E4A0A2" w14:textId="20707028" w:rsidR="00A0599B" w:rsidRPr="00CB6AEF" w:rsidRDefault="00A0599B" w:rsidP="00A0599B">
            <w:pPr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</w:pPr>
            <w:r w:rsidRPr="00FF4142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>18.05-18.25 Founder Speech: Menachem Brenner (NYU Stern) – “Risk Indicators: What are they telling us?”</w:t>
            </w:r>
            <w:r w:rsidR="00E0141D" w:rsidRPr="00FF4142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 xml:space="preserve"> </w:t>
            </w:r>
            <w:r w:rsidR="00E0141D" w:rsidRPr="00CB6AEF">
              <w:rPr>
                <w:rFonts w:ascii="Arial Narrow" w:hAnsi="Arial Narrow" w:cs="Arial"/>
                <w:b/>
                <w:bCs/>
                <w:sz w:val="13"/>
                <w:szCs w:val="13"/>
                <w:lang w:val="en-US"/>
              </w:rPr>
              <w:t>(online)</w:t>
            </w:r>
          </w:p>
          <w:p w14:paraId="77EAD2E9" w14:textId="573CDA81" w:rsidR="00D15754" w:rsidRPr="00C83DF9" w:rsidRDefault="00A0599B" w:rsidP="00A0599B">
            <w:pPr>
              <w:rPr>
                <w:rFonts w:ascii="Arial Narrow" w:hAnsi="Arial Narrow" w:cs="Arial"/>
                <w:b/>
                <w:bCs/>
                <w:sz w:val="13"/>
                <w:szCs w:val="13"/>
                <w:lang w:val="en-GB"/>
              </w:rPr>
            </w:pPr>
            <w:r w:rsidRPr="00C83DF9">
              <w:rPr>
                <w:rFonts w:ascii="Arial Narrow" w:hAnsi="Arial Narrow" w:cs="Arial"/>
                <w:b/>
                <w:bCs/>
                <w:sz w:val="13"/>
                <w:szCs w:val="13"/>
                <w:lang w:val="en-GB"/>
              </w:rPr>
              <w:t>18.25-18.30 Q&amp;A</w:t>
            </w:r>
          </w:p>
          <w:p w14:paraId="2B3FD912" w14:textId="4E763743" w:rsidR="00A0599B" w:rsidRPr="00C83DF9" w:rsidRDefault="00A0599B" w:rsidP="00A0599B">
            <w:pPr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</w:p>
        </w:tc>
      </w:tr>
      <w:tr w:rsidR="00A0599B" w:rsidRPr="00FF4142" w14:paraId="7DA2DD4C" w14:textId="238256C7" w:rsidTr="00C83DF9">
        <w:trPr>
          <w:trHeight w:val="15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83359" w14:textId="079CA1FD" w:rsidR="00A0599B" w:rsidRDefault="00A0599B" w:rsidP="00A0599B">
            <w:pPr>
              <w:adjustRightInd w:val="0"/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20.00</w:t>
            </w:r>
          </w:p>
        </w:tc>
        <w:tc>
          <w:tcPr>
            <w:tcW w:w="15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C438" w14:textId="68B1E693" w:rsidR="00A0599B" w:rsidRPr="00C83DF9" w:rsidRDefault="00A0599B" w:rsidP="00A0599B">
            <w:pPr>
              <w:rPr>
                <w:rFonts w:ascii="Arial Narrow" w:hAnsi="Arial Narrow" w:cs="Arial Narrow"/>
                <w:b/>
                <w:bCs/>
                <w:sz w:val="13"/>
                <w:szCs w:val="13"/>
                <w:lang w:val="en-US" w:eastAsia="it-IT"/>
              </w:rPr>
            </w:pPr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US" w:eastAsia="it-IT"/>
              </w:rPr>
              <w:t xml:space="preserve">Gala dinner and Best Paper Awards Ceremony at Villa </w:t>
            </w:r>
            <w:proofErr w:type="spellStart"/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US" w:eastAsia="it-IT"/>
              </w:rPr>
              <w:t>Romanazzi</w:t>
            </w:r>
            <w:proofErr w:type="spellEnd"/>
            <w:r w:rsidRPr="00C83DF9">
              <w:rPr>
                <w:rFonts w:ascii="Arial Narrow" w:hAnsi="Arial Narrow" w:cs="Arial Narrow"/>
                <w:b/>
                <w:bCs/>
                <w:sz w:val="13"/>
                <w:szCs w:val="13"/>
                <w:lang w:val="en-US" w:eastAsia="it-IT"/>
              </w:rPr>
              <w:t xml:space="preserve"> Carducci (external area “Parco”)</w:t>
            </w:r>
          </w:p>
        </w:tc>
      </w:tr>
    </w:tbl>
    <w:p w14:paraId="4B265C2D" w14:textId="3AD1DAFC" w:rsidR="00F35921" w:rsidRPr="00CF64BD" w:rsidRDefault="00F35921">
      <w:pPr>
        <w:rPr>
          <w:rFonts w:ascii="Arial Narrow" w:hAnsi="Arial Narrow" w:cs="Arial-BoldMT"/>
          <w:b/>
          <w:bCs/>
          <w:color w:val="000000"/>
          <w:lang w:val="en-US" w:eastAsia="it-IT"/>
        </w:rPr>
      </w:pPr>
    </w:p>
    <w:p w14:paraId="62624A34" w14:textId="27A28739" w:rsidR="00EB5CF6" w:rsidRDefault="00EB5CF6">
      <w:pPr>
        <w:rPr>
          <w:rFonts w:ascii="Arial Narrow" w:hAnsi="Arial Narrow" w:cs="Arial-BoldMT"/>
          <w:b/>
          <w:bCs/>
          <w:color w:val="000000"/>
          <w:sz w:val="16"/>
          <w:lang w:val="en-US" w:eastAsia="it-IT"/>
        </w:rPr>
      </w:pPr>
      <w:r w:rsidRPr="00CF64BD">
        <w:rPr>
          <w:rFonts w:ascii="Arial Narrow" w:hAnsi="Arial Narrow" w:cs="Arial-BoldMT"/>
          <w:b/>
          <w:bCs/>
          <w:color w:val="000000"/>
          <w:sz w:val="16"/>
          <w:lang w:val="en-US" w:eastAsia="it-IT"/>
        </w:rPr>
        <w:br w:type="page"/>
      </w:r>
    </w:p>
    <w:p w14:paraId="47D21AEE" w14:textId="166D3A2A" w:rsidR="005770D2" w:rsidRDefault="005770D2">
      <w:pPr>
        <w:rPr>
          <w:rFonts w:ascii="Arial Narrow" w:hAnsi="Arial Narrow" w:cs="Arial-BoldMT"/>
          <w:b/>
          <w:bCs/>
          <w:color w:val="000000"/>
          <w:sz w:val="16"/>
          <w:lang w:val="en-US" w:eastAsia="it-IT"/>
        </w:rPr>
      </w:pPr>
    </w:p>
    <w:p w14:paraId="775D20C4" w14:textId="77777777" w:rsidR="005770D2" w:rsidRPr="00CF64BD" w:rsidRDefault="005770D2">
      <w:pPr>
        <w:rPr>
          <w:rFonts w:ascii="Arial Narrow" w:hAnsi="Arial Narrow" w:cs="Arial-BoldMT"/>
          <w:b/>
          <w:bCs/>
          <w:color w:val="000000"/>
          <w:sz w:val="16"/>
          <w:lang w:val="en-US" w:eastAsia="it-IT"/>
        </w:rPr>
      </w:pPr>
    </w:p>
    <w:p w14:paraId="2BEAA2A5" w14:textId="77777777" w:rsidR="000C7F65" w:rsidRPr="00CF64BD" w:rsidRDefault="000C7F65">
      <w:pPr>
        <w:rPr>
          <w:rFonts w:ascii="Arial Narrow" w:hAnsi="Arial Narrow" w:cs="Arial-BoldMT"/>
          <w:b/>
          <w:bCs/>
          <w:color w:val="000000"/>
          <w:sz w:val="16"/>
          <w:lang w:val="en-US" w:eastAsia="it-IT"/>
        </w:rPr>
      </w:pPr>
    </w:p>
    <w:p w14:paraId="446F05B6" w14:textId="45B98A39" w:rsidR="00AC386A" w:rsidRPr="00CF64BD" w:rsidRDefault="00AC386A">
      <w:pPr>
        <w:rPr>
          <w:rFonts w:ascii="Arial Narrow" w:hAnsi="Arial Narrow" w:cs="Arial-BoldMT"/>
          <w:b/>
          <w:bCs/>
          <w:color w:val="000000"/>
          <w:sz w:val="16"/>
          <w:lang w:val="en-US" w:eastAsia="it-IT"/>
        </w:rPr>
      </w:pPr>
    </w:p>
    <w:tbl>
      <w:tblPr>
        <w:tblpPr w:leftFromText="180" w:rightFromText="180" w:vertAnchor="text" w:horzAnchor="margin" w:tblpX="-152" w:tblpY="348"/>
        <w:tblOverlap w:val="never"/>
        <w:tblW w:w="16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5"/>
        <w:gridCol w:w="2681"/>
        <w:gridCol w:w="2645"/>
        <w:gridCol w:w="2551"/>
        <w:gridCol w:w="2552"/>
        <w:gridCol w:w="2610"/>
        <w:gridCol w:w="2596"/>
      </w:tblGrid>
      <w:tr w:rsidR="007558B4" w:rsidRPr="00E72BB3" w14:paraId="31D010CE" w14:textId="77777777" w:rsidTr="00D83D38">
        <w:trPr>
          <w:trHeight w:val="84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D4D5" w14:textId="77777777" w:rsidR="007558B4" w:rsidRPr="00E72BB3" w:rsidRDefault="007558B4" w:rsidP="007558B4">
            <w:pPr>
              <w:adjustRightInd w:val="0"/>
              <w:rPr>
                <w:rFonts w:ascii="Arial Narrow" w:hAnsi="Arial Narrow" w:cs="Arial Narrow"/>
                <w:b/>
                <w:i/>
                <w:color w:val="000000"/>
                <w:sz w:val="10"/>
                <w:szCs w:val="10"/>
                <w:lang w:val="en-GB" w:eastAsia="it-IT"/>
              </w:rPr>
            </w:pPr>
            <w:r w:rsidRPr="00E72BB3">
              <w:rPr>
                <w:rFonts w:ascii="Arial Narrow" w:hAnsi="Arial Narrow" w:cs="Arial Narrow"/>
                <w:b/>
                <w:color w:val="000000"/>
                <w:sz w:val="10"/>
                <w:szCs w:val="10"/>
                <w:lang w:val="en-GB" w:eastAsia="it-IT"/>
              </w:rPr>
              <w:t>Time</w:t>
            </w:r>
          </w:p>
        </w:tc>
        <w:tc>
          <w:tcPr>
            <w:tcW w:w="1563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F44D" w14:textId="18DF9A3C" w:rsidR="007558B4" w:rsidRPr="00E72BB3" w:rsidRDefault="007558B4" w:rsidP="007558B4">
            <w:pPr>
              <w:jc w:val="center"/>
              <w:rPr>
                <w:rFonts w:ascii="Arial Narrow" w:hAnsi="Arial Narrow"/>
                <w:sz w:val="10"/>
                <w:szCs w:val="10"/>
                <w:lang w:val="en-GB"/>
              </w:rPr>
            </w:pPr>
            <w:r w:rsidRPr="00E72BB3">
              <w:rPr>
                <w:rFonts w:ascii="Arial Narrow" w:hAnsi="Arial Narrow"/>
                <w:b/>
                <w:sz w:val="10"/>
                <w:szCs w:val="10"/>
                <w:lang w:val="en-GB"/>
              </w:rPr>
              <w:t>Event</w:t>
            </w:r>
          </w:p>
        </w:tc>
      </w:tr>
      <w:tr w:rsidR="007558B4" w:rsidRPr="00DC11ED" w14:paraId="09EC084D" w14:textId="77777777" w:rsidTr="00D83D38">
        <w:trPr>
          <w:trHeight w:val="84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78B8" w14:textId="0F5C5F1D" w:rsidR="007558B4" w:rsidRPr="00E72BB3" w:rsidRDefault="00F77418" w:rsidP="00023702">
            <w:pPr>
              <w:adjustRightInd w:val="0"/>
              <w:rPr>
                <w:rFonts w:ascii="Arial Narrow" w:hAnsi="Arial Narrow" w:cs="Arial Narrow"/>
                <w:b/>
                <w:i/>
                <w:color w:val="000000"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8.50</w:t>
            </w:r>
            <w:r w:rsidR="007558B4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-1</w:t>
            </w:r>
            <w:r w:rsidR="00023702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2</w:t>
            </w:r>
            <w:r w:rsidR="003D0F65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.00</w:t>
            </w:r>
          </w:p>
        </w:tc>
        <w:tc>
          <w:tcPr>
            <w:tcW w:w="1563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E211" w14:textId="2A2CD342" w:rsidR="007558B4" w:rsidRPr="002A72AA" w:rsidRDefault="007558B4" w:rsidP="007558B4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</w:pPr>
            <w:r w:rsidRPr="002A72AA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Plen</w:t>
            </w:r>
            <w:r w:rsidR="00127217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ary 3</w:t>
            </w:r>
            <w:r w:rsidR="007F668F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 </w:t>
            </w:r>
            <w:r w:rsidR="001C03C2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(Room Granaio</w:t>
            </w:r>
            <w:r w:rsidR="007F668F" w:rsidRPr="007F668F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)</w:t>
            </w:r>
            <w:r w:rsidR="007F668F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 </w:t>
            </w:r>
            <w:r w:rsidR="00127217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– </w:t>
            </w:r>
            <w:proofErr w:type="spellStart"/>
            <w:r w:rsidR="00127217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Practitioners</w:t>
            </w:r>
            <w:proofErr w:type="spellEnd"/>
            <w:r w:rsidR="00127217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’ Workshop </w:t>
            </w:r>
            <w:r w:rsidRPr="002A72AA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- </w:t>
            </w:r>
            <w:proofErr w:type="spellStart"/>
            <w:r w:rsidRPr="002A72AA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moderated</w:t>
            </w:r>
            <w:proofErr w:type="spellEnd"/>
            <w:r w:rsidRPr="002A72AA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 </w:t>
            </w:r>
            <w:r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by</w:t>
            </w:r>
            <w:r w:rsidR="00D75241"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 Massimo Mariani (LUM “Giuseppe </w:t>
            </w:r>
            <w:proofErr w:type="spellStart"/>
            <w:r w:rsidR="00D75241"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Degennaro</w:t>
            </w:r>
            <w:proofErr w:type="spellEnd"/>
            <w:r w:rsidR="00D75241"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”) and </w:t>
            </w:r>
            <w:r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Maurizio </w:t>
            </w:r>
            <w:proofErr w:type="spellStart"/>
            <w:r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Dallocchio</w:t>
            </w:r>
            <w:proofErr w:type="spellEnd"/>
            <w:r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 (Bocconi</w:t>
            </w:r>
            <w:r w:rsidR="00AF27B3"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 University</w:t>
            </w:r>
            <w:r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>)</w:t>
            </w:r>
            <w:r w:rsidRPr="002A72AA"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  <w:t xml:space="preserve"> </w:t>
            </w:r>
          </w:p>
          <w:p w14:paraId="118D7AFF" w14:textId="77777777" w:rsidR="007558B4" w:rsidRPr="002A72AA" w:rsidRDefault="007558B4" w:rsidP="007558B4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eastAsia="it-IT"/>
              </w:rPr>
            </w:pPr>
          </w:p>
          <w:p w14:paraId="7BB453C9" w14:textId="77777777" w:rsidR="007558B4" w:rsidRPr="006E0CBB" w:rsidRDefault="007558B4" w:rsidP="007558B4">
            <w:pPr>
              <w:rPr>
                <w:rFonts w:ascii="Arial Narrow" w:hAnsi="Arial Narrow" w:cs="Arial Narrow"/>
                <w:b/>
                <w:bCs/>
                <w:sz w:val="13"/>
                <w:szCs w:val="11"/>
                <w:u w:val="single"/>
                <w:lang w:val="en-GB" w:eastAsia="it-IT"/>
              </w:rPr>
            </w:pPr>
            <w:r w:rsidRPr="006E0CBB">
              <w:rPr>
                <w:rFonts w:ascii="Arial Narrow" w:hAnsi="Arial Narrow" w:cs="Arial Narrow"/>
                <w:b/>
                <w:bCs/>
                <w:sz w:val="13"/>
                <w:szCs w:val="11"/>
                <w:u w:val="single"/>
                <w:lang w:val="en-GB" w:eastAsia="it-IT"/>
              </w:rPr>
              <w:t xml:space="preserve">Keynote speakers </w:t>
            </w:r>
          </w:p>
          <w:p w14:paraId="3DF67B09" w14:textId="6A5DE396" w:rsidR="00962BAE" w:rsidRPr="004704A0" w:rsidRDefault="00AA2DB3" w:rsidP="00B12328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GB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8.50-9.2</w:t>
            </w:r>
            <w:r w:rsidR="000D6246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5</w:t>
            </w:r>
            <w:r w:rsidR="00212355" w:rsidRPr="00CF64BD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</w:t>
            </w:r>
            <w:r w:rsidR="00D7524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Founder Speech: </w:t>
            </w:r>
            <w:r w:rsidR="00212355" w:rsidRPr="00CF64BD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Edward</w:t>
            </w:r>
            <w:r w:rsidR="00212355" w:rsidRPr="004704A0">
              <w:rPr>
                <w:rFonts w:ascii="Arial Narrow" w:hAnsi="Arial Narrow" w:cs="Arial Narrow"/>
                <w:b/>
                <w:bCs/>
                <w:sz w:val="13"/>
                <w:szCs w:val="11"/>
                <w:lang w:val="en-GB" w:eastAsia="it-IT"/>
              </w:rPr>
              <w:t xml:space="preserve"> I. Altman (NYU Stern) </w:t>
            </w:r>
            <w:r w:rsidR="007B4B3F">
              <w:rPr>
                <w:rFonts w:ascii="Arial Narrow" w:hAnsi="Arial Narrow" w:cs="Arial Narrow"/>
                <w:b/>
                <w:bCs/>
                <w:sz w:val="13"/>
                <w:szCs w:val="11"/>
                <w:lang w:val="en-GB" w:eastAsia="it-IT"/>
              </w:rPr>
              <w:t xml:space="preserve">- </w:t>
            </w:r>
            <w:r w:rsidR="00212355" w:rsidRPr="004704A0">
              <w:rPr>
                <w:rFonts w:ascii="Arial Narrow" w:hAnsi="Arial Narrow" w:cs="Arial Narrow"/>
                <w:b/>
                <w:bCs/>
                <w:sz w:val="13"/>
                <w:szCs w:val="11"/>
                <w:lang w:val="en-GB" w:eastAsia="it-IT"/>
              </w:rPr>
              <w:t>“</w:t>
            </w:r>
            <w:r w:rsidR="00B12328" w:rsidRPr="00B12328">
              <w:rPr>
                <w:rFonts w:ascii="Arial Narrow" w:hAnsi="Arial Narrow" w:cs="Arial Narrow"/>
                <w:b/>
                <w:bCs/>
                <w:sz w:val="13"/>
                <w:szCs w:val="11"/>
                <w:lang w:val="en-GB" w:eastAsia="it-IT"/>
              </w:rPr>
              <w:t xml:space="preserve">Distressed Exchanges: A Prominent </w:t>
            </w:r>
            <w:r w:rsidR="00B12328">
              <w:rPr>
                <w:rFonts w:ascii="Arial Narrow" w:hAnsi="Arial Narrow" w:cs="Arial Narrow"/>
                <w:b/>
                <w:bCs/>
                <w:sz w:val="13"/>
                <w:szCs w:val="11"/>
                <w:lang w:val="en-GB" w:eastAsia="it-IT"/>
              </w:rPr>
              <w:t xml:space="preserve">Form of Out-of-Bankruptcy-Court </w:t>
            </w:r>
            <w:r w:rsidR="00B12328" w:rsidRPr="00B12328">
              <w:rPr>
                <w:rFonts w:ascii="Arial Narrow" w:hAnsi="Arial Narrow" w:cs="Arial Narrow"/>
                <w:b/>
                <w:bCs/>
                <w:sz w:val="13"/>
                <w:szCs w:val="11"/>
                <w:lang w:val="en-GB" w:eastAsia="it-IT"/>
              </w:rPr>
              <w:t>Corporate Restructuring</w:t>
            </w:r>
            <w:r w:rsidR="00212355" w:rsidRPr="004704A0">
              <w:rPr>
                <w:rFonts w:ascii="Arial Narrow" w:hAnsi="Arial Narrow" w:cs="Arial Narrow"/>
                <w:b/>
                <w:bCs/>
                <w:sz w:val="13"/>
                <w:szCs w:val="11"/>
                <w:lang w:val="en-GB" w:eastAsia="it-IT"/>
              </w:rPr>
              <w:t>”</w:t>
            </w:r>
          </w:p>
          <w:p w14:paraId="6CF75F25" w14:textId="47225C59" w:rsidR="00212355" w:rsidRDefault="00AA2DB3" w:rsidP="00212355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9.25-9.45</w:t>
            </w:r>
            <w:r w:rsidR="00212355" w:rsidRPr="00243D13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</w:t>
            </w:r>
            <w:r w:rsidR="00D7524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Davide Alfonsi</w:t>
            </w:r>
            <w:r w:rsidR="00212355" w:rsidRPr="00243D13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(</w:t>
            </w:r>
            <w:r w:rsidR="00D7524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Chief Risk Officer,</w:t>
            </w:r>
            <w:r w:rsidR="00222704" w:rsidRPr="00243D13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Intesa Sanpaolo</w:t>
            </w:r>
            <w:r w:rsidR="00212355" w:rsidRPr="00243D13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)</w:t>
            </w:r>
            <w:r w:rsidR="00C013C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</w:t>
            </w:r>
            <w:r w:rsidR="00CE06AB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– “The Digital Transformation of Credit Risk”</w:t>
            </w:r>
          </w:p>
          <w:p w14:paraId="6498B4A7" w14:textId="5215EA8E" w:rsidR="00C15032" w:rsidRPr="00243D13" w:rsidRDefault="00AA2DB3" w:rsidP="00212355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9.45-10.05</w:t>
            </w:r>
            <w:r w:rsidR="00C15032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</w:t>
            </w:r>
            <w:r w:rsidR="005E7BAB" w:rsidRPr="005E7BAB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James Robertshaw</w:t>
            </w:r>
            <w:r w:rsidR="005E7BAB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</w:t>
            </w:r>
            <w:r w:rsidR="00C15032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(Deloitte Risk Advisory, </w:t>
            </w:r>
            <w:r w:rsidR="00C15032" w:rsidRPr="00C15032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Par</w:t>
            </w:r>
            <w:r w:rsidR="00C15032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tner)</w:t>
            </w:r>
            <w:r w:rsidR="00825CB5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– “</w:t>
            </w:r>
            <w:r w:rsidR="00825CB5" w:rsidRPr="00825CB5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Geo-political Risks management: main challenges and market practices</w:t>
            </w:r>
            <w:r w:rsidR="00825CB5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”</w:t>
            </w:r>
          </w:p>
          <w:p w14:paraId="690A0FD7" w14:textId="605F032F" w:rsidR="00212355" w:rsidRDefault="00AA2DB3" w:rsidP="00212355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10.05-10.20</w:t>
            </w:r>
            <w:r w:rsidR="00D7524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Bruno Dupire (</w:t>
            </w:r>
            <w:r w:rsidR="00D75241" w:rsidRPr="00D7524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Head of Quanti</w:t>
            </w:r>
            <w:r w:rsidR="00D7524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tative Research, Bloomberg LP)</w:t>
            </w:r>
            <w:r w:rsidR="00212355" w:rsidRPr="00243D13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</w:t>
            </w:r>
            <w:r w:rsidR="007B4B3F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- “</w:t>
            </w:r>
            <w:r w:rsidR="007B4B3F" w:rsidRPr="007B4B3F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A Market Design to Trade Multiple Securities Simultaneously</w:t>
            </w:r>
            <w:r w:rsidR="007B4B3F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”</w:t>
            </w:r>
          </w:p>
          <w:p w14:paraId="16A8AA2C" w14:textId="17066E6E" w:rsidR="00023702" w:rsidRDefault="00AA2DB3" w:rsidP="00212355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10.20-10.25 </w:t>
            </w:r>
            <w:r w:rsidR="00023702" w:rsidRPr="00023702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Q&amp;A</w:t>
            </w: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</w:t>
            </w:r>
          </w:p>
          <w:p w14:paraId="460E5B8C" w14:textId="3AB34B5A" w:rsidR="00212355" w:rsidRPr="00C013C1" w:rsidRDefault="00AA2DB3" w:rsidP="00212355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10.25-10.3</w:t>
            </w:r>
            <w:r w:rsidR="00C15032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5</w:t>
            </w:r>
            <w:r w:rsidR="00212355"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Coffee break/Networking      </w:t>
            </w:r>
          </w:p>
          <w:p w14:paraId="6EDB52C1" w14:textId="0CB80B0B" w:rsidR="00AA2DB3" w:rsidRDefault="00AA2DB3" w:rsidP="00543274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</w:pPr>
            <w: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10.3</w:t>
            </w:r>
            <w:r w:rsidR="00C15032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5</w:t>
            </w:r>
            <w:r w:rsidR="00915A86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-12.0</w:t>
            </w:r>
            <w:r w:rsidR="00033B6D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0</w:t>
            </w:r>
            <w:r w:rsidR="003D0F65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</w:t>
            </w:r>
            <w:r w:rsidR="00C013C1" w:rsidRPr="00C013C1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>Roundtable</w:t>
            </w:r>
            <w:r w:rsidR="00C84050"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  <w:t xml:space="preserve"> “Geopolitics, Commodities and Systemic Fragility: Revisiting the Safe Asset Paradigm”</w:t>
            </w:r>
          </w:p>
          <w:p w14:paraId="033456A1" w14:textId="4B6EA5CC" w:rsidR="00C84050" w:rsidRPr="00243D13" w:rsidRDefault="00C84050" w:rsidP="00543274">
            <w:pPr>
              <w:rPr>
                <w:rFonts w:ascii="Arial Narrow" w:hAnsi="Arial Narrow" w:cs="Arial Narrow"/>
                <w:b/>
                <w:bCs/>
                <w:sz w:val="13"/>
                <w:szCs w:val="11"/>
                <w:lang w:val="en-US" w:eastAsia="it-IT"/>
              </w:rPr>
            </w:pPr>
          </w:p>
        </w:tc>
      </w:tr>
      <w:tr w:rsidR="007558B4" w:rsidRPr="003E1AA9" w14:paraId="32653F8E" w14:textId="77777777" w:rsidTr="00D83D38">
        <w:trPr>
          <w:trHeight w:val="84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3317" w14:textId="15C322BF" w:rsidR="007558B4" w:rsidRPr="00E72BB3" w:rsidRDefault="003D0F65" w:rsidP="007558B4">
            <w:pPr>
              <w:adjustRightInd w:val="0"/>
              <w:rPr>
                <w:rFonts w:ascii="Arial Narrow" w:hAnsi="Arial Narrow" w:cs="Arial Narrow"/>
                <w:i/>
                <w:color w:val="000000"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12.00</w:t>
            </w:r>
            <w:r w:rsidR="0048793F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-13</w:t>
            </w:r>
            <w:r w:rsidR="00E047CB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.0</w:t>
            </w:r>
            <w:r w:rsidR="007558B4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0</w:t>
            </w:r>
          </w:p>
        </w:tc>
        <w:tc>
          <w:tcPr>
            <w:tcW w:w="1563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BDE9" w14:textId="02BEF6FA" w:rsidR="007558B4" w:rsidRPr="0048793F" w:rsidRDefault="007F668F" w:rsidP="007558B4">
            <w:pPr>
              <w:rPr>
                <w:rFonts w:ascii="Arial Narrow" w:hAnsi="Arial Narrow"/>
                <w:b/>
                <w:i/>
                <w:sz w:val="13"/>
                <w:szCs w:val="11"/>
                <w:lang w:val="en-GB"/>
              </w:rPr>
            </w:pPr>
            <w:r>
              <w:rPr>
                <w:rFonts w:ascii="Arial Narrow" w:hAnsi="Arial Narrow"/>
                <w:b/>
                <w:sz w:val="13"/>
                <w:szCs w:val="11"/>
                <w:lang w:val="en-GB"/>
              </w:rPr>
              <w:t>Lunch (</w:t>
            </w:r>
            <w:r w:rsidRPr="007F668F">
              <w:rPr>
                <w:rFonts w:ascii="Arial Narrow" w:hAnsi="Arial Narrow"/>
                <w:b/>
                <w:sz w:val="13"/>
                <w:szCs w:val="11"/>
                <w:lang w:val="en-GB"/>
              </w:rPr>
              <w:t>external area “</w:t>
            </w:r>
            <w:r>
              <w:rPr>
                <w:rFonts w:ascii="Arial Narrow" w:hAnsi="Arial Narrow"/>
                <w:b/>
                <w:sz w:val="13"/>
                <w:szCs w:val="11"/>
                <w:lang w:val="en-GB"/>
              </w:rPr>
              <w:t xml:space="preserve">La </w:t>
            </w:r>
            <w:proofErr w:type="spellStart"/>
            <w:r>
              <w:rPr>
                <w:rFonts w:ascii="Arial Narrow" w:hAnsi="Arial Narrow"/>
                <w:b/>
                <w:sz w:val="13"/>
                <w:szCs w:val="11"/>
                <w:lang w:val="en-GB"/>
              </w:rPr>
              <w:t>Rotonda</w:t>
            </w:r>
            <w:proofErr w:type="spellEnd"/>
            <w:r w:rsidRPr="007F668F">
              <w:rPr>
                <w:rFonts w:ascii="Arial Narrow" w:hAnsi="Arial Narrow"/>
                <w:b/>
                <w:sz w:val="13"/>
                <w:szCs w:val="11"/>
                <w:lang w:val="en-GB"/>
              </w:rPr>
              <w:t>”)</w:t>
            </w:r>
          </w:p>
        </w:tc>
      </w:tr>
      <w:tr w:rsidR="007558B4" w:rsidRPr="00E72BB3" w14:paraId="5E22AA8E" w14:textId="77777777" w:rsidTr="00D83D38">
        <w:trPr>
          <w:trHeight w:val="83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AA17F" w14:textId="10662605" w:rsidR="007558B4" w:rsidRPr="00E72BB3" w:rsidRDefault="00CC1DA8" w:rsidP="00E047CB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13.00-15.0</w:t>
            </w:r>
            <w:r w:rsidR="00FD5649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5</w:t>
            </w:r>
          </w:p>
        </w:tc>
        <w:tc>
          <w:tcPr>
            <w:tcW w:w="1563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4EB7" w14:textId="20F135BD" w:rsidR="007558B4" w:rsidRPr="00E72BB3" w:rsidRDefault="007558B4" w:rsidP="007558B4">
            <w:pPr>
              <w:jc w:val="center"/>
              <w:rPr>
                <w:rFonts w:ascii="Arial Narrow" w:hAnsi="Arial Narrow"/>
                <w:sz w:val="10"/>
                <w:szCs w:val="10"/>
                <w:lang w:val="en-GB"/>
              </w:rPr>
            </w:pPr>
            <w:r w:rsidRPr="00E72BB3">
              <w:rPr>
                <w:rFonts w:ascii="Arial Narrow" w:hAnsi="Arial Narrow"/>
                <w:b/>
                <w:sz w:val="10"/>
                <w:szCs w:val="10"/>
                <w:lang w:val="en-GB"/>
              </w:rPr>
              <w:t xml:space="preserve">Parallel session (C) </w:t>
            </w:r>
            <w:r w:rsidRPr="00E72BB3">
              <w:rPr>
                <w:rFonts w:ascii="Arial Narrow" w:hAnsi="Arial Narrow" w:cs="Arial-BoldMT"/>
                <w:bCs/>
                <w:color w:val="000000"/>
                <w:sz w:val="10"/>
                <w:szCs w:val="10"/>
                <w:lang w:val="en-GB" w:eastAsia="it-IT"/>
              </w:rPr>
              <w:t xml:space="preserve">       </w:t>
            </w:r>
          </w:p>
        </w:tc>
      </w:tr>
      <w:tr w:rsidR="00FF2CE6" w:rsidRPr="00FF4142" w14:paraId="00676C40" w14:textId="0F9136A9" w:rsidTr="00D83D38">
        <w:trPr>
          <w:trHeight w:val="18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EEE3" w14:textId="77777777" w:rsidR="00FF2CE6" w:rsidRPr="00E72BB3" w:rsidRDefault="00FF2CE6" w:rsidP="007558B4">
            <w:pPr>
              <w:adjustRightInd w:val="0"/>
              <w:rPr>
                <w:rFonts w:ascii="Arial Narrow" w:hAnsi="Arial Narrow" w:cs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E72BB3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Area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A6A7B" w14:textId="1570003A" w:rsidR="00FF2CE6" w:rsidRPr="00D83D38" w:rsidRDefault="00FF2CE6" w:rsidP="007558B4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 xml:space="preserve">C1. </w:t>
            </w:r>
            <w:r w:rsidR="00E9016D"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S</w:t>
            </w:r>
            <w:r w:rsidR="001F62F0"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overeign/Macro R</w:t>
            </w: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isks and ESG</w:t>
            </w:r>
          </w:p>
          <w:p w14:paraId="5933DFCD" w14:textId="32ED0527" w:rsidR="00FF2CE6" w:rsidRPr="00D83D38" w:rsidRDefault="001C03C2" w:rsidP="00D0610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 xml:space="preserve">(Room </w:t>
            </w:r>
            <w:proofErr w:type="spellStart"/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Granaio</w:t>
            </w:r>
            <w:proofErr w:type="spellEnd"/>
            <w:r w:rsidR="002B5984"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)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A3A0" w14:textId="1223C81F" w:rsidR="00FF2CE6" w:rsidRPr="00D83D38" w:rsidRDefault="00FF2CE6" w:rsidP="007558B4">
            <w:pPr>
              <w:adjustRightInd w:val="0"/>
              <w:jc w:val="center"/>
              <w:rPr>
                <w:rFonts w:ascii="Arial Narrow" w:hAnsi="Arial Narrow"/>
                <w:b/>
                <w:i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b/>
                <w:sz w:val="12"/>
                <w:szCs w:val="12"/>
                <w:lang w:val="en-GB"/>
              </w:rPr>
              <w:t xml:space="preserve">C2. Banking </w:t>
            </w:r>
          </w:p>
          <w:p w14:paraId="2A1AF709" w14:textId="4D35427B" w:rsidR="00FF2CE6" w:rsidRPr="00D83D38" w:rsidRDefault="00F275E8" w:rsidP="00D0610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/>
                <w:b/>
                <w:sz w:val="12"/>
                <w:szCs w:val="12"/>
                <w:lang w:val="en-GB"/>
              </w:rPr>
              <w:t>(Room A, Floor -1, Hotel building)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3D9CD" w14:textId="0572E6D1" w:rsidR="00FF2CE6" w:rsidRPr="00D83D38" w:rsidRDefault="00FF2CE6" w:rsidP="007558B4">
            <w:pPr>
              <w:adjustRightInd w:val="0"/>
              <w:jc w:val="center"/>
              <w:rPr>
                <w:rFonts w:ascii="Arial Narrow" w:hAnsi="Arial Narrow"/>
                <w:b/>
                <w:i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b/>
                <w:sz w:val="12"/>
                <w:szCs w:val="12"/>
                <w:lang w:val="en-GB"/>
              </w:rPr>
              <w:t xml:space="preserve">C3. </w:t>
            </w:r>
            <w:r w:rsidR="003B1529" w:rsidRPr="00D83D38">
              <w:rPr>
                <w:rFonts w:ascii="Arial Narrow" w:hAnsi="Arial Narrow"/>
                <w:b/>
                <w:sz w:val="12"/>
                <w:szCs w:val="12"/>
                <w:lang w:val="en-GB"/>
              </w:rPr>
              <w:t>Financial Markets</w:t>
            </w:r>
          </w:p>
          <w:p w14:paraId="48477CE4" w14:textId="65011DC2" w:rsidR="00FF2CE6" w:rsidRPr="00D83D38" w:rsidRDefault="00B74AA2" w:rsidP="00D0610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(Room B, Floor -1, Hotel building)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DE5BB" w14:textId="77777777" w:rsidR="00C1177B" w:rsidRPr="00D83D38" w:rsidRDefault="00FF2CE6" w:rsidP="00F30D18">
            <w:pPr>
              <w:adjustRightInd w:val="0"/>
              <w:jc w:val="center"/>
              <w:rPr>
                <w:rFonts w:ascii="Arial Narrow" w:hAnsi="Arial Narrow"/>
                <w:b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b/>
                <w:sz w:val="12"/>
                <w:szCs w:val="12"/>
                <w:lang w:val="en-GB"/>
              </w:rPr>
              <w:t xml:space="preserve">C4. </w:t>
            </w:r>
            <w:r w:rsidR="00C1177B" w:rsidRPr="00D83D38">
              <w:rPr>
                <w:rFonts w:ascii="Arial Narrow" w:hAnsi="Arial Narrow"/>
                <w:b/>
                <w:sz w:val="12"/>
                <w:szCs w:val="12"/>
                <w:lang w:val="en-GB"/>
              </w:rPr>
              <w:t>Corporate Finance</w:t>
            </w:r>
          </w:p>
          <w:p w14:paraId="0111DB34" w14:textId="5F6F4A24" w:rsidR="00FF2CE6" w:rsidRPr="00D83D38" w:rsidRDefault="00B74AA2" w:rsidP="00D06101">
            <w:pPr>
              <w:adjustRightInd w:val="0"/>
              <w:jc w:val="center"/>
              <w:rPr>
                <w:rFonts w:ascii="Arial Narrow" w:hAnsi="Arial Narrow"/>
                <w:b/>
                <w:i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(Room C, Floor -1, Hotel building)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FAA3" w14:textId="77777777" w:rsidR="00FF2CE6" w:rsidRPr="00D83D38" w:rsidRDefault="00FF2CE6" w:rsidP="007558B4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C5. Financial Markets and Portfolio Management</w:t>
            </w:r>
          </w:p>
          <w:p w14:paraId="64260127" w14:textId="05E4755D" w:rsidR="00FF2CE6" w:rsidRPr="00D83D38" w:rsidRDefault="00B74AA2" w:rsidP="00D0610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(Room B1, Floor -1, Hotel building)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71484" w14:textId="77777777" w:rsidR="00FF2CE6" w:rsidRPr="00D83D38" w:rsidRDefault="00FF2CE6" w:rsidP="007558B4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C6. Corporate Finance and ESG</w:t>
            </w:r>
          </w:p>
          <w:p w14:paraId="27AAD7EF" w14:textId="6196C412" w:rsidR="00FF2CE6" w:rsidRPr="00D83D38" w:rsidRDefault="00B74AA2" w:rsidP="00D06101">
            <w:pPr>
              <w:adjustRightInd w:val="0"/>
              <w:jc w:val="center"/>
              <w:rPr>
                <w:rFonts w:ascii="Arial Narrow" w:hAnsi="Arial Narrow"/>
                <w:b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 w:cs="Arial Narrow"/>
                <w:b/>
                <w:bCs/>
                <w:sz w:val="12"/>
                <w:szCs w:val="12"/>
                <w:lang w:val="en-GB" w:eastAsia="it-IT"/>
              </w:rPr>
              <w:t>(Room D, Floor -1, Hotel building)</w:t>
            </w:r>
          </w:p>
        </w:tc>
      </w:tr>
      <w:tr w:rsidR="00FF2CE6" w:rsidRPr="00E72BB3" w14:paraId="2D4CFBB1" w14:textId="5786F0DE" w:rsidTr="00D83D38">
        <w:trPr>
          <w:trHeight w:val="6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8C7F" w14:textId="77777777" w:rsidR="00FF2CE6" w:rsidRPr="00E72BB3" w:rsidRDefault="00FF2CE6" w:rsidP="007558B4">
            <w:pPr>
              <w:adjustRightInd w:val="0"/>
              <w:rPr>
                <w:rFonts w:ascii="Arial Narrow" w:hAnsi="Arial Narrow" w:cs="Arial Narrow"/>
                <w:i/>
                <w:color w:val="000000"/>
                <w:sz w:val="10"/>
                <w:szCs w:val="10"/>
                <w:lang w:val="en-GB" w:eastAsia="it-IT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B54A" w14:textId="36ABAF06" w:rsidR="00FF2CE6" w:rsidRPr="00D83D38" w:rsidRDefault="00FF2CE6" w:rsidP="0052657F">
            <w:pPr>
              <w:adjustRightInd w:val="0"/>
              <w:jc w:val="center"/>
              <w:rPr>
                <w:rFonts w:ascii="Arial Narrow" w:hAnsi="Arial Narrow"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 w:eastAsia="it-IT"/>
              </w:rPr>
              <w:t>Chairman:</w:t>
            </w:r>
            <w:r w:rsidR="00C411DC"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 xml:space="preserve"> S</w:t>
            </w:r>
            <w:r w:rsidR="00705307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tefano</w:t>
            </w:r>
            <w:r w:rsidR="00C411DC"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 xml:space="preserve"> </w:t>
            </w:r>
            <w:proofErr w:type="spellStart"/>
            <w:r w:rsidR="00C411DC"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Miani</w:t>
            </w:r>
            <w:proofErr w:type="spellEnd"/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8EE1" w14:textId="0670E630" w:rsidR="00FF2CE6" w:rsidRPr="00D83D38" w:rsidRDefault="00404559" w:rsidP="007558B4">
            <w:pPr>
              <w:adjustRightInd w:val="0"/>
              <w:jc w:val="center"/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 xml:space="preserve">Chair:  </w:t>
            </w:r>
            <w:r w:rsidR="00CD6DA2" w:rsidRPr="00CD6DA2">
              <w:rPr>
                <w:rFonts w:ascii="Arial Narrow" w:hAnsi="Arial Narrow"/>
                <w:iCs/>
                <w:sz w:val="13"/>
                <w:szCs w:val="13"/>
              </w:rPr>
              <w:t>Mariantonietta</w:t>
            </w:r>
            <w:r w:rsidR="00CD6DA2" w:rsidRPr="00CD6DA2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 xml:space="preserve"> </w:t>
            </w:r>
            <w:proofErr w:type="spellStart"/>
            <w:r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Intonti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3405" w14:textId="7054F611" w:rsidR="00FF2CE6" w:rsidRPr="00D83D38" w:rsidRDefault="004F5DE0" w:rsidP="007558B4">
            <w:pPr>
              <w:jc w:val="center"/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Chairman: </w:t>
            </w:r>
            <w:r w:rsidR="006E3EC8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A</w:t>
            </w:r>
            <w:r w:rsidR="00CD6DA2">
              <w:rPr>
                <w:rFonts w:ascii="Arial Narrow" w:hAnsi="Arial Narrow"/>
                <w:sz w:val="12"/>
                <w:szCs w:val="12"/>
                <w:lang w:val="en-GB"/>
              </w:rPr>
              <w:t>lexander</w:t>
            </w:r>
            <w:r w:rsidR="006E3EC8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David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76BF9" w14:textId="1339CFFE" w:rsidR="00FF2CE6" w:rsidRPr="00D83D38" w:rsidRDefault="00AD0828" w:rsidP="00DC3ED5">
            <w:pPr>
              <w:jc w:val="center"/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 xml:space="preserve">Chairman: </w:t>
            </w:r>
            <w:r w:rsidR="00610A96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M. Mariani</w:t>
            </w:r>
            <w:bookmarkStart w:id="0" w:name="_GoBack"/>
            <w:bookmarkEnd w:id="0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0639" w14:textId="3638F4E2" w:rsidR="00FF2CE6" w:rsidRPr="00D83D38" w:rsidRDefault="00FF2CE6" w:rsidP="007558B4">
            <w:pPr>
              <w:jc w:val="center"/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Chairman</w:t>
            </w:r>
            <w:r w:rsidR="00985DF0"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: M</w:t>
            </w:r>
            <w:r w:rsidR="00CD6DA2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ichele</w:t>
            </w:r>
            <w:r w:rsidR="00985DF0"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 xml:space="preserve"> </w:t>
            </w:r>
            <w:proofErr w:type="spellStart"/>
            <w:r w:rsidR="00985DF0"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Modugno</w:t>
            </w:r>
            <w:proofErr w:type="spellEnd"/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9F96" w14:textId="65B78864" w:rsidR="00FF2CE6" w:rsidRPr="00D83D38" w:rsidRDefault="00EC49BF" w:rsidP="007558B4">
            <w:pPr>
              <w:jc w:val="center"/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</w:pPr>
            <w:r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Chairman: C</w:t>
            </w:r>
            <w:r w:rsidR="00CD6DA2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arlo</w:t>
            </w:r>
            <w:r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 xml:space="preserve"> </w:t>
            </w:r>
            <w:proofErr w:type="spellStart"/>
            <w:r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>Bellavite</w:t>
            </w:r>
            <w:proofErr w:type="spellEnd"/>
            <w:r w:rsidRPr="00D83D38">
              <w:rPr>
                <w:rFonts w:ascii="Arial Narrow" w:hAnsi="Arial Narrow" w:cs="Arial Narrow"/>
                <w:sz w:val="12"/>
                <w:szCs w:val="12"/>
                <w:lang w:val="en-GB" w:eastAsia="it-IT"/>
              </w:rPr>
              <w:t xml:space="preserve"> Pellegrini</w:t>
            </w:r>
          </w:p>
        </w:tc>
      </w:tr>
      <w:tr w:rsidR="00C1177B" w:rsidRPr="00BC1321" w14:paraId="7BAFD962" w14:textId="3EB2BDD6" w:rsidTr="00D83D38">
        <w:trPr>
          <w:trHeight w:val="450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8911" w14:textId="78BCB540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992894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13.00-13.25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08E7" w14:textId="23C677A8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Creditworthy: Do Climate Change Risks Matter for Sovereign Credit Ratings?</w:t>
            </w:r>
          </w:p>
          <w:p w14:paraId="586DA6D3" w14:textId="43CC8EB4" w:rsidR="00C1177B" w:rsidRPr="00D83D38" w:rsidRDefault="0080110D" w:rsidP="00C1177B">
            <w:pPr>
              <w:rPr>
                <w:rFonts w:ascii="Arial Narrow" w:hAnsi="Arial Narrow"/>
                <w:sz w:val="12"/>
                <w:szCs w:val="12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</w:rPr>
              <w:t>Angela Maddaloni</w:t>
            </w:r>
            <w:r w:rsidRPr="00D83D38">
              <w:rPr>
                <w:rFonts w:ascii="Arial Narrow" w:hAnsi="Arial Narrow"/>
                <w:sz w:val="12"/>
                <w:szCs w:val="12"/>
              </w:rPr>
              <w:t xml:space="preserve"> (ECB)</w:t>
            </w:r>
            <w:r w:rsidR="00C1177B" w:rsidRPr="00D83D38">
              <w:rPr>
                <w:rFonts w:ascii="Arial Narrow" w:hAnsi="Arial Narrow"/>
                <w:sz w:val="12"/>
                <w:szCs w:val="12"/>
              </w:rPr>
              <w:t>; Veronica Veggente (Imperial College); Lorenzo Cappiello (ECB); Gianluigi Ferrucci (ECB)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0427F" w14:textId="4D4DF99C" w:rsidR="00E16D0A" w:rsidRPr="00FF4142" w:rsidRDefault="00E16D0A" w:rsidP="00C1177B">
            <w:pPr>
              <w:rPr>
                <w:rFonts w:ascii="Arial Narrow" w:hAnsi="Arial Narrow"/>
                <w:sz w:val="12"/>
                <w:szCs w:val="12"/>
              </w:rPr>
            </w:pPr>
            <w:r w:rsidRPr="00FF4142">
              <w:rPr>
                <w:rFonts w:ascii="Arial Narrow" w:hAnsi="Arial Narrow"/>
                <w:sz w:val="12"/>
                <w:szCs w:val="12"/>
              </w:rPr>
              <w:tab/>
            </w:r>
          </w:p>
          <w:p w14:paraId="25D1E4D1" w14:textId="07811B06" w:rsidR="003F55B2" w:rsidRPr="00D83D38" w:rsidRDefault="003F55B2" w:rsidP="003F55B2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Gender quotas in bank boards: Evidence from post-communist countries</w:t>
            </w:r>
          </w:p>
          <w:p w14:paraId="508E7801" w14:textId="0043EBB0" w:rsidR="00E16D0A" w:rsidRPr="00D83D38" w:rsidRDefault="003F55B2" w:rsidP="003F55B2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Joanna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Rachuba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of Szczecin);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Dorota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Skała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of Szczecin);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Urszula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Mrzygłód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of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Gdańsk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B4C7" w14:textId="148B72CB" w:rsidR="005741D8" w:rsidRPr="00D83D38" w:rsidRDefault="005741D8" w:rsidP="005741D8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Hoarding, Stockouts, and Commodity Futures Prices During the Pandemic</w:t>
            </w:r>
          </w:p>
          <w:p w14:paraId="6FDD43B6" w14:textId="2C46A891" w:rsidR="00C1177B" w:rsidRPr="00D83D38" w:rsidRDefault="005741D8" w:rsidP="005741D8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Alexander David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</w:t>
            </w:r>
            <w:r w:rsidR="008867E2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University of Calgary, 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Haskayne School of Business);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Swaminathan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Balasubramaniam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(NEOMA Business School)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ABCBE" w14:textId="4943A5B7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From Silicon Valleys to Risky Peaks: The Impact of Tech Mergers on the Risk Commonality in US Capital Markets</w:t>
            </w:r>
          </w:p>
          <w:p w14:paraId="6F635E95" w14:textId="6DD5F94B" w:rsidR="00C1177B" w:rsidRPr="00D83D38" w:rsidRDefault="00B4521C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proofErr w:type="spellStart"/>
            <w:r w:rsidRPr="001A3AD2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Gerrit</w:t>
            </w:r>
            <w:proofErr w:type="spellEnd"/>
            <w:r w:rsidRPr="001A3AD2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 xml:space="preserve"> </w:t>
            </w:r>
            <w:proofErr w:type="spellStart"/>
            <w:r w:rsidRPr="001A3AD2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Wittke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Universiy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of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Osnabrück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); </w:t>
            </w:r>
            <w:proofErr w:type="spellStart"/>
            <w:r w:rsidR="00C1177B" w:rsidRPr="00D83D38">
              <w:rPr>
                <w:rFonts w:ascii="Arial Narrow" w:hAnsi="Arial Narrow"/>
                <w:sz w:val="12"/>
                <w:szCs w:val="12"/>
                <w:lang w:val="en-GB"/>
              </w:rPr>
              <w:t>Valeriya</w:t>
            </w:r>
            <w:proofErr w:type="spellEnd"/>
            <w:r w:rsidR="00C1177B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Dinger (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University of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Osnabrück</w:t>
            </w:r>
            <w:proofErr w:type="spellEnd"/>
            <w:r w:rsidR="00C1177B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); Peter </w:t>
            </w:r>
            <w:proofErr w:type="spellStart"/>
            <w:r w:rsidR="00C1177B" w:rsidRPr="00D83D38">
              <w:rPr>
                <w:rFonts w:ascii="Arial Narrow" w:hAnsi="Arial Narrow"/>
                <w:sz w:val="12"/>
                <w:szCs w:val="12"/>
                <w:lang w:val="en-GB"/>
              </w:rPr>
              <w:t>Grundke</w:t>
            </w:r>
            <w:proofErr w:type="spellEnd"/>
            <w:r w:rsidR="00C1177B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University of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Osnabrück</w:t>
            </w:r>
            <w:proofErr w:type="spellEnd"/>
            <w:r w:rsidR="00C1177B" w:rsidRPr="00D83D38">
              <w:rPr>
                <w:rFonts w:ascii="Arial Narrow" w:hAnsi="Arial Narrow"/>
                <w:sz w:val="12"/>
                <w:szCs w:val="12"/>
                <w:lang w:val="en-GB"/>
              </w:rPr>
              <w:t>); Kai Rohde (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University of Osnabrück</w:t>
            </w:r>
            <w:r w:rsidR="00C1177B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)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231F" w14:textId="67188B52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Decoding Equity Market Reactions to Macroeconomic News</w:t>
            </w:r>
          </w:p>
          <w:p w14:paraId="5BE0E912" w14:textId="1BB54697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</w:rPr>
            </w:pPr>
            <w:r w:rsidRPr="00D83D38">
              <w:rPr>
                <w:rFonts w:ascii="Arial Narrow" w:hAnsi="Arial Narrow"/>
                <w:sz w:val="12"/>
                <w:szCs w:val="12"/>
              </w:rPr>
              <w:t xml:space="preserve">Michele Modugno (Federal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Reserve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 Board)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DA68F" w14:textId="737CB7C7" w:rsidR="00C1177B" w:rsidRPr="00D83D38" w:rsidRDefault="00BF68E9" w:rsidP="00C1177B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Sifting the relationship between M&amp;A and ESG performance</w:t>
            </w:r>
          </w:p>
          <w:p w14:paraId="3B920AF9" w14:textId="01E94A59" w:rsidR="00BF68E9" w:rsidRPr="00D83D38" w:rsidRDefault="00BF68E9" w:rsidP="00C1177B">
            <w:pPr>
              <w:rPr>
                <w:rFonts w:ascii="Arial Narrow" w:hAnsi="Arial Narrow"/>
                <w:sz w:val="12"/>
                <w:szCs w:val="12"/>
                <w:highlight w:val="yellow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Alberto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Dell'Acqua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Luiss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Business School and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Mercatorum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University); Emanuele Teti (University of Pisa); Hugo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Michard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(Bocconi University)</w:t>
            </w:r>
          </w:p>
        </w:tc>
      </w:tr>
      <w:tr w:rsidR="00C1177B" w:rsidRPr="00224215" w14:paraId="413D64CF" w14:textId="5886662E" w:rsidTr="00D83D38">
        <w:trPr>
          <w:trHeight w:val="54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384E1" w14:textId="29812D27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992894"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13.25-13.50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8C8C" w14:textId="0148C20B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Macro Risks and Their Impact on Insurer Stock Prices: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Analyzing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Climate, Geopolitical, and Cybersecurity Risks</w:t>
            </w:r>
          </w:p>
          <w:p w14:paraId="554C5281" w14:textId="0462237F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 xml:space="preserve">Karolina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Puławska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of Warsaw);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Artur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Sikora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Kozminski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University);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Małgorzata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Snarska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Kraków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University of Economics);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Wojciech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Strzelczykl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Kozminski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University)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AAD7D" w14:textId="4619357D" w:rsidR="003F55B2" w:rsidRPr="00D83D38" w:rsidRDefault="003F55B2" w:rsidP="003F55B2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Bank dividends and shareholders: payouts in adverse conditions</w:t>
            </w:r>
          </w:p>
          <w:p w14:paraId="10FF72A0" w14:textId="0604EF8C" w:rsidR="00C1177B" w:rsidRPr="00D83D38" w:rsidRDefault="003F55B2" w:rsidP="003F55B2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Oskar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Kowalewski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(IESEG School of Management);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>Urszula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>Mrzygłód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(University of Gdansk); Joanna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Rachuba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(University of Szczecin); Dorota Skala (University of Szczecin</w:t>
            </w:r>
            <w:r w:rsidR="00D83D38">
              <w:rPr>
                <w:rFonts w:ascii="Arial Narrow" w:hAnsi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66DEE" w14:textId="7BB9DC48" w:rsidR="003B1529" w:rsidRPr="00D83D38" w:rsidRDefault="003B1529" w:rsidP="003B1529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Common Factors in Currency Characteristics</w:t>
            </w:r>
          </w:p>
          <w:p w14:paraId="6079FFC6" w14:textId="4A41FCFE" w:rsidR="00C1177B" w:rsidRPr="00D83D38" w:rsidRDefault="003B1529" w:rsidP="003B1529">
            <w:pPr>
              <w:rPr>
                <w:rFonts w:ascii="Arial Narrow" w:hAnsi="Arial Narrow"/>
                <w:iCs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Moritz Dauber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of Innsbruck); Dennis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Umlandt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of Innsbruck)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6823" w14:textId="05BAA1F5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Shareholders’portfolio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overlap and corporate governance A risk-taking perspective</w:t>
            </w:r>
          </w:p>
          <w:p w14:paraId="1D950072" w14:textId="7B75D3BD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Shuran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Zhang (The Hong Kong Polytechnic University)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E92F4" w14:textId="73830450" w:rsidR="003B1529" w:rsidRPr="00D83D38" w:rsidRDefault="003B1529" w:rsidP="003B1529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Dirty Business: Transition Risk of Factor Portfolios</w:t>
            </w:r>
          </w:p>
          <w:p w14:paraId="24B95E4B" w14:textId="02B2B630" w:rsidR="00C1177B" w:rsidRPr="00D83D38" w:rsidRDefault="003B1529" w:rsidP="003B1529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Ravi Jagannathan (Kellogg School of Management,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Northwestern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University);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Iwan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Meier (HEC Montreal);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Valeri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Sokolovski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</w:t>
            </w:r>
            <w:r w:rsidR="009E407D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University of 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Alberta</w:t>
            </w:r>
            <w:r w:rsidR="009E407D"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, 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School of Business)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0B6C" w14:textId="3C6B8CF8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Cash, Lead or Crash: Corporate Cash Management in the Low-Carbon Transition</w:t>
            </w:r>
          </w:p>
          <w:p w14:paraId="6414E7A4" w14:textId="44C99E98" w:rsidR="00C1177B" w:rsidRPr="00D83D38" w:rsidRDefault="009E407D" w:rsidP="00C1177B">
            <w:pPr>
              <w:rPr>
                <w:rFonts w:ascii="Arial Narrow" w:hAnsi="Arial Narrow"/>
                <w:sz w:val="12"/>
                <w:szCs w:val="12"/>
              </w:rPr>
            </w:pPr>
            <w:r w:rsidRPr="00D83D38">
              <w:rPr>
                <w:rFonts w:ascii="Arial Narrow" w:hAnsi="Arial Narrow"/>
                <w:sz w:val="12"/>
                <w:szCs w:val="12"/>
              </w:rPr>
              <w:t>Francesco D'</w:t>
            </w:r>
            <w:r w:rsidR="002E571B" w:rsidRPr="00D83D38">
              <w:rPr>
                <w:rFonts w:ascii="Arial Narrow" w:hAnsi="Arial Narrow"/>
                <w:sz w:val="12"/>
                <w:szCs w:val="12"/>
              </w:rPr>
              <w:t>E</w:t>
            </w:r>
            <w:r w:rsidRPr="00D83D38">
              <w:rPr>
                <w:rFonts w:ascii="Arial Narrow" w:hAnsi="Arial Narrow"/>
                <w:sz w:val="12"/>
                <w:szCs w:val="12"/>
              </w:rPr>
              <w:t xml:space="preserve">rcole (LUM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>)</w:t>
            </w:r>
            <w:r w:rsidR="002E571B" w:rsidRPr="00D83D38">
              <w:rPr>
                <w:rFonts w:ascii="Arial Narrow" w:hAnsi="Arial Narrow"/>
                <w:sz w:val="12"/>
                <w:szCs w:val="12"/>
              </w:rPr>
              <w:t xml:space="preserve">; Domenico Frascati (LUM Giuseppe </w:t>
            </w:r>
            <w:proofErr w:type="spellStart"/>
            <w:r w:rsidR="002E571B"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="002E571B" w:rsidRPr="00D83D38">
              <w:rPr>
                <w:rFonts w:ascii="Arial Narrow" w:hAnsi="Arial Narrow"/>
                <w:sz w:val="12"/>
                <w:szCs w:val="12"/>
              </w:rPr>
              <w:t xml:space="preserve">); Massimo Mariani (LUM Giuseppe </w:t>
            </w:r>
            <w:proofErr w:type="spellStart"/>
            <w:r w:rsidR="002E571B"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="002E571B" w:rsidRPr="00D83D38">
              <w:rPr>
                <w:rFonts w:ascii="Arial Narrow" w:hAnsi="Arial Narrow"/>
                <w:sz w:val="12"/>
                <w:szCs w:val="12"/>
              </w:rPr>
              <w:t>)</w:t>
            </w:r>
          </w:p>
        </w:tc>
      </w:tr>
      <w:tr w:rsidR="00C1177B" w:rsidRPr="00FF4142" w14:paraId="02EDC7AC" w14:textId="34395030" w:rsidTr="00D83D38">
        <w:trPr>
          <w:trHeight w:val="481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3B0E" w14:textId="2825CA1E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992894"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13.50-14.15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0300" w14:textId="73F7E1F9" w:rsidR="00586CCC" w:rsidRPr="00D83D38" w:rsidRDefault="00C349D7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Heating, Cooling, and Growth: The Role of Biodiversity and Environmental Quality in U.S. State</w:t>
            </w:r>
            <w:r w:rsidR="00586CCC" w:rsidRPr="00D83D38">
              <w:rPr>
                <w:rFonts w:ascii="Arial Narrow" w:hAnsi="Arial Narrow"/>
                <w:sz w:val="12"/>
                <w:szCs w:val="12"/>
                <w:lang w:val="en-GB"/>
              </w:rPr>
              <w:t>s</w:t>
            </w:r>
          </w:p>
          <w:p w14:paraId="48C9705D" w14:textId="3DB5960B" w:rsidR="00C1177B" w:rsidRPr="00D83D38" w:rsidRDefault="00586CCC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Yihui Lan (The University of Western Australia)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0E85" w14:textId="575B6C0E" w:rsidR="003F55B2" w:rsidRPr="00D83D38" w:rsidRDefault="003F55B2" w:rsidP="003F55B2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Driving the 2030 Agenda Through Governance: The Role of Bank Boards</w:t>
            </w:r>
          </w:p>
          <w:p w14:paraId="72E86E3B" w14:textId="472BCAFA" w:rsidR="00C1177B" w:rsidRPr="00FF4142" w:rsidRDefault="003F55B2" w:rsidP="003F55B2">
            <w:pPr>
              <w:rPr>
                <w:rFonts w:ascii="Arial Narrow" w:hAnsi="Arial Narrow"/>
                <w:sz w:val="12"/>
                <w:szCs w:val="12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</w:rPr>
              <w:t>Candida Bussoli</w:t>
            </w:r>
            <w:r w:rsidRPr="00D83D38">
              <w:rPr>
                <w:rFonts w:ascii="Arial Narrow" w:hAnsi="Arial Narrow"/>
                <w:sz w:val="12"/>
                <w:szCs w:val="12"/>
              </w:rPr>
              <w:t xml:space="preserve"> (LUM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); Marco Barone (LUM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); Ilenia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Fraccalvieri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 (LUM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); Nicola Raimo (LUM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2623" w14:textId="37517DF0" w:rsidR="005741D8" w:rsidRPr="00D83D38" w:rsidRDefault="005741D8" w:rsidP="005741D8">
            <w:pPr>
              <w:rPr>
                <w:rFonts w:ascii="Arial Narrow" w:hAnsi="Arial Narrow"/>
                <w:iCs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iCs/>
                <w:sz w:val="12"/>
                <w:szCs w:val="12"/>
                <w:lang w:val="en-US"/>
              </w:rPr>
              <w:t>Can Geo-Political risks be quantified by Taiwan Stock Market Volatilities? Evidence from The People’s Republic of China’s Air Defense Identification Zone violations in the Taiwan Strait</w:t>
            </w:r>
          </w:p>
          <w:p w14:paraId="7D52BCA4" w14:textId="7322EA5F" w:rsidR="00C1177B" w:rsidRPr="00D83D38" w:rsidRDefault="005741D8" w:rsidP="005741D8">
            <w:pPr>
              <w:rPr>
                <w:rFonts w:ascii="Arial Narrow" w:hAnsi="Arial Narrow"/>
                <w:iCs/>
                <w:sz w:val="12"/>
                <w:szCs w:val="12"/>
              </w:rPr>
            </w:pPr>
            <w:proofErr w:type="spellStart"/>
            <w:r w:rsidRPr="00D83D38">
              <w:rPr>
                <w:rFonts w:ascii="Arial Narrow" w:hAnsi="Arial Narrow"/>
                <w:iCs/>
                <w:sz w:val="12"/>
                <w:szCs w:val="12"/>
              </w:rPr>
              <w:t>Meng</w:t>
            </w:r>
            <w:proofErr w:type="spellEnd"/>
            <w:r w:rsidRPr="00D83D38">
              <w:rPr>
                <w:rFonts w:ascii="Arial Narrow" w:hAnsi="Arial Narrow"/>
                <w:iCs/>
                <w:sz w:val="12"/>
                <w:szCs w:val="12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iCs/>
                <w:sz w:val="12"/>
                <w:szCs w:val="12"/>
              </w:rPr>
              <w:t>Wee</w:t>
            </w:r>
            <w:proofErr w:type="spellEnd"/>
            <w:r w:rsidRPr="00D83D38">
              <w:rPr>
                <w:rFonts w:ascii="Arial Narrow" w:hAnsi="Arial Narrow"/>
                <w:iCs/>
                <w:sz w:val="12"/>
                <w:szCs w:val="12"/>
              </w:rPr>
              <w:t xml:space="preserve"> Andrew </w:t>
            </w:r>
            <w:proofErr w:type="spellStart"/>
            <w:r w:rsidRPr="00D83D38">
              <w:rPr>
                <w:rFonts w:ascii="Arial Narrow" w:hAnsi="Arial Narrow"/>
                <w:iCs/>
                <w:sz w:val="12"/>
                <w:szCs w:val="12"/>
              </w:rPr>
              <w:t>Koh</w:t>
            </w:r>
            <w:proofErr w:type="spellEnd"/>
            <w:r w:rsidRPr="00D83D38">
              <w:rPr>
                <w:rFonts w:ascii="Arial Narrow" w:hAnsi="Arial Narrow"/>
                <w:iCs/>
                <w:sz w:val="12"/>
                <w:szCs w:val="12"/>
              </w:rPr>
              <w:t xml:space="preserve"> (</w:t>
            </w:r>
            <w:proofErr w:type="spellStart"/>
            <w:r w:rsidRPr="00D83D38">
              <w:rPr>
                <w:rFonts w:ascii="Arial Narrow" w:hAnsi="Arial Narrow"/>
                <w:iCs/>
                <w:sz w:val="12"/>
                <w:szCs w:val="12"/>
              </w:rPr>
              <w:t>Ecole</w:t>
            </w:r>
            <w:proofErr w:type="spellEnd"/>
            <w:r w:rsidRPr="00D83D38">
              <w:rPr>
                <w:rFonts w:ascii="Arial Narrow" w:hAnsi="Arial Narrow"/>
                <w:iCs/>
                <w:sz w:val="12"/>
                <w:szCs w:val="12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iCs/>
                <w:sz w:val="12"/>
                <w:szCs w:val="12"/>
              </w:rPr>
              <w:t>Supérieure</w:t>
            </w:r>
            <w:proofErr w:type="spellEnd"/>
            <w:r w:rsidRPr="00D83D38">
              <w:rPr>
                <w:rFonts w:ascii="Arial Narrow" w:hAnsi="Arial Narrow"/>
                <w:iCs/>
                <w:sz w:val="12"/>
                <w:szCs w:val="12"/>
              </w:rPr>
              <w:t xml:space="preserve"> Robert de </w:t>
            </w:r>
            <w:proofErr w:type="spellStart"/>
            <w:r w:rsidRPr="00D83D38">
              <w:rPr>
                <w:rFonts w:ascii="Arial Narrow" w:hAnsi="Arial Narrow"/>
                <w:iCs/>
                <w:sz w:val="12"/>
                <w:szCs w:val="12"/>
              </w:rPr>
              <w:t>Sorbon</w:t>
            </w:r>
            <w:proofErr w:type="spellEnd"/>
            <w:r w:rsidRPr="00D83D38">
              <w:rPr>
                <w:rFonts w:ascii="Arial Narrow" w:hAnsi="Arial Narrow"/>
                <w:iCs/>
                <w:sz w:val="12"/>
                <w:szCs w:val="12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F722" w14:textId="2A235C93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The Economic and Welfare Effects of Mandatory Clawback Provisions</w:t>
            </w:r>
          </w:p>
          <w:p w14:paraId="706B6000" w14:textId="44BF9B6E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Hao-Chang Sung (</w:t>
            </w:r>
            <w:r w:rsidR="00D83D38">
              <w:rPr>
                <w:rFonts w:ascii="Arial Narrow" w:hAnsi="Arial Narrow"/>
                <w:sz w:val="12"/>
                <w:szCs w:val="12"/>
                <w:lang w:val="en-GB"/>
              </w:rPr>
              <w:t>National Chung Cheng University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4A039" w14:textId="2D5D794A" w:rsidR="00A341D4" w:rsidRPr="00D83D38" w:rsidRDefault="00A341D4" w:rsidP="00A341D4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Portfolio Margining Using PCA Latent Factors</w:t>
            </w:r>
          </w:p>
          <w:p w14:paraId="35FA60A0" w14:textId="2F3D74FB" w:rsidR="00C1177B" w:rsidRPr="00D83D38" w:rsidRDefault="00A341D4" w:rsidP="00A341D4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>Shengwu Du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(Federal Reserve Board)</w:t>
            </w:r>
            <w:r w:rsidR="0039377D" w:rsidRPr="00D83D38">
              <w:rPr>
                <w:rFonts w:ascii="Arial Narrow" w:hAnsi="Arial Narrow"/>
                <w:sz w:val="12"/>
                <w:szCs w:val="12"/>
                <w:lang w:val="en-US"/>
              </w:rPr>
              <w:t>; Travis Nesmith (Federal Reserve Board)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52B8" w14:textId="77777777" w:rsidR="00DF36FC" w:rsidRPr="00D83D38" w:rsidRDefault="00DF36FC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</w:p>
          <w:p w14:paraId="458A1F6E" w14:textId="77777777" w:rsidR="00DF36FC" w:rsidRPr="00D83D38" w:rsidRDefault="00DF36FC" w:rsidP="00DF36FC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Corporate Venture Capital Fintech Investing</w:t>
            </w:r>
          </w:p>
          <w:p w14:paraId="198E5316" w14:textId="330F3FF5" w:rsidR="00C1177B" w:rsidRPr="00D83D38" w:rsidRDefault="00DF36FC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 xml:space="preserve">Peter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Cincinelli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of Bergamo); Thomas Hall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Luter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School of Business)</w:t>
            </w:r>
          </w:p>
        </w:tc>
      </w:tr>
      <w:tr w:rsidR="00C1177B" w:rsidRPr="00FF4142" w14:paraId="53186F97" w14:textId="6C6D4053" w:rsidTr="00D83D38">
        <w:trPr>
          <w:trHeight w:val="514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C16F" w14:textId="3AB43A07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992894"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14.15-14.40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BB7B0" w14:textId="76935847" w:rsidR="00C1177B" w:rsidRPr="00D83D38" w:rsidRDefault="00894B14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Extreme rainfall and municipal financing: risk pricing and adaptive mitigation by Sponge Cities</w:t>
            </w:r>
          </w:p>
          <w:p w14:paraId="5298033F" w14:textId="71303648" w:rsidR="00894B14" w:rsidRPr="00D83D38" w:rsidRDefault="00894B14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Yabin Wang (Norwegian University of Science and Technology)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B836" w14:textId="7B1424BD" w:rsidR="003F55B2" w:rsidRPr="00D83D38" w:rsidRDefault="003F55B2" w:rsidP="003F55B2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Wheatering the storm of geopolitical tension: unveiling the role of corporate governance</w:t>
            </w:r>
          </w:p>
          <w:p w14:paraId="640ADD62" w14:textId="5772FD79" w:rsidR="00C1177B" w:rsidRPr="00D83D38" w:rsidRDefault="003F55B2" w:rsidP="003F55B2">
            <w:pPr>
              <w:rPr>
                <w:rFonts w:ascii="Arial Narrow" w:hAnsi="Arial Narrow"/>
                <w:sz w:val="12"/>
                <w:szCs w:val="12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</w:rPr>
              <w:t>Daniele Arcidiacono</w:t>
            </w:r>
            <w:r w:rsidRPr="00D83D38">
              <w:rPr>
                <w:rFonts w:ascii="Arial Narrow" w:hAnsi="Arial Narrow"/>
                <w:sz w:val="12"/>
                <w:szCs w:val="12"/>
              </w:rPr>
              <w:t xml:space="preserve"> (LUM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); Francesco D'Ercole (LUM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);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Fraccalvieri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 (University of Bari</w:t>
            </w:r>
            <w:r w:rsidR="00705307">
              <w:rPr>
                <w:rFonts w:ascii="Arial Narrow" w:hAnsi="Arial Narrow"/>
                <w:sz w:val="12"/>
                <w:szCs w:val="12"/>
              </w:rPr>
              <w:t xml:space="preserve"> “</w:t>
            </w:r>
            <w:r w:rsidR="00705307" w:rsidRPr="00D83D38">
              <w:rPr>
                <w:rFonts w:ascii="Arial Narrow" w:hAnsi="Arial Narrow"/>
                <w:sz w:val="12"/>
                <w:szCs w:val="12"/>
              </w:rPr>
              <w:t>Aldo Moro</w:t>
            </w:r>
            <w:r w:rsidR="00705307">
              <w:rPr>
                <w:rFonts w:ascii="Arial Narrow" w:hAnsi="Arial Narrow"/>
                <w:sz w:val="12"/>
                <w:szCs w:val="12"/>
              </w:rPr>
              <w:t>”</w:t>
            </w:r>
            <w:r w:rsidRPr="00D83D38">
              <w:rPr>
                <w:rFonts w:ascii="Arial Narrow" w:hAnsi="Arial Narrow"/>
                <w:sz w:val="12"/>
                <w:szCs w:val="12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04AA0" w14:textId="00CAC596" w:rsidR="00050A8D" w:rsidRPr="00D83D38" w:rsidRDefault="00050A8D" w:rsidP="00050A8D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Research on the Effectiveness of ESG Screening Strategies in China's A-share Market</w:t>
            </w:r>
            <w:r w:rsidR="008867E2"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– 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From the Perspective of Industry Heterogeneity</w:t>
            </w:r>
          </w:p>
          <w:p w14:paraId="05BC68E8" w14:textId="505149DE" w:rsidR="00C1177B" w:rsidRPr="00D83D38" w:rsidRDefault="008867E2" w:rsidP="00050A8D">
            <w:pPr>
              <w:rPr>
                <w:rFonts w:ascii="Arial Narrow" w:hAnsi="Arial Narrow"/>
                <w:sz w:val="12"/>
                <w:szCs w:val="12"/>
              </w:rPr>
            </w:pP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</w:rPr>
              <w:t>Sinian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u w:val="single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</w:rPr>
              <w:t>Zheng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 (University College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Dublin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); Valerio Poti (University College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Dublin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); Alessia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Paccagnini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 (University College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Dublin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096D" w14:textId="5C95B1B8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Tax Cuts, Capital Pains: How the Tax Cuts and Jobs Act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GAAPed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Up R&amp;D Firms</w:t>
            </w:r>
          </w:p>
          <w:p w14:paraId="2D884AF5" w14:textId="02A7F963" w:rsidR="00C1177B" w:rsidRPr="00D83D38" w:rsidRDefault="00C1177B" w:rsidP="00C1177B">
            <w:pPr>
              <w:rPr>
                <w:rFonts w:ascii="Arial Narrow" w:hAnsi="Arial Narrow"/>
                <w:color w:val="FF0000"/>
                <w:sz w:val="12"/>
                <w:szCs w:val="12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</w:rPr>
              <w:t xml:space="preserve">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</w:rPr>
              <w:t>Fraccalvieri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 xml:space="preserve"> (Universit</w:t>
            </w:r>
            <w:r w:rsidR="008867E2" w:rsidRPr="00D83D38">
              <w:rPr>
                <w:rFonts w:ascii="Arial Narrow" w:hAnsi="Arial Narrow"/>
                <w:sz w:val="12"/>
                <w:szCs w:val="12"/>
              </w:rPr>
              <w:t xml:space="preserve">y of </w:t>
            </w:r>
            <w:r w:rsidRPr="00D83D38">
              <w:rPr>
                <w:rFonts w:ascii="Arial Narrow" w:hAnsi="Arial Narrow"/>
                <w:sz w:val="12"/>
                <w:szCs w:val="12"/>
              </w:rPr>
              <w:t xml:space="preserve">Bari "Aldo Moro"); </w:t>
            </w:r>
            <w:r w:rsidR="00B4521C" w:rsidRPr="00D83D38">
              <w:rPr>
                <w:rFonts w:ascii="Arial Narrow" w:hAnsi="Arial Narrow"/>
                <w:sz w:val="12"/>
                <w:szCs w:val="12"/>
              </w:rPr>
              <w:t xml:space="preserve">Mauro Romano (University of Bari "Aldo Moro"); </w:t>
            </w:r>
            <w:r w:rsidRPr="00D83D38">
              <w:rPr>
                <w:rFonts w:ascii="Arial Narrow" w:hAnsi="Arial Narrow"/>
                <w:sz w:val="12"/>
                <w:szCs w:val="12"/>
              </w:rPr>
              <w:t xml:space="preserve">Daniele Arcidiacono (LUM Giuseppe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</w:rPr>
              <w:t>Degennaro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</w:rPr>
              <w:t>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1888" w14:textId="151A2BF6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Ensembles of Portfolio Rules</w:t>
            </w:r>
          </w:p>
          <w:p w14:paraId="30045250" w14:textId="1D03FE0C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 xml:space="preserve">Federico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>Nardari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(University of Melbourne); Rainer Alexander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Schuessler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(University of Rostock)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3252" w14:textId="2FA9FBD5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Trust, Social Capital and ESG Performance: An empirical analysis on European Banks</w:t>
            </w:r>
          </w:p>
          <w:p w14:paraId="73AE197D" w14:textId="3B8BABBB" w:rsidR="00C1177B" w:rsidRPr="00D83D38" w:rsidRDefault="00C1177B" w:rsidP="00C1177B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 xml:space="preserve">Andrea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>Roncella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</w:t>
            </w:r>
            <w:r w:rsidR="009E407D" w:rsidRPr="00D83D38">
              <w:rPr>
                <w:rFonts w:ascii="Arial Narrow" w:hAnsi="Arial Narrow"/>
                <w:sz w:val="12"/>
                <w:szCs w:val="12"/>
                <w:lang w:val="en-US"/>
              </w:rPr>
              <w:t>Catholic University of Milan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); Carlo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Bellavite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Pellegrini (</w:t>
            </w:r>
            <w:r w:rsidR="009E407D" w:rsidRPr="00D83D38">
              <w:rPr>
                <w:rFonts w:ascii="Arial Narrow" w:hAnsi="Arial Narrow"/>
                <w:sz w:val="12"/>
                <w:szCs w:val="12"/>
                <w:lang w:val="en-US"/>
              </w:rPr>
              <w:t>Catholic University of Milan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)</w:t>
            </w:r>
          </w:p>
        </w:tc>
      </w:tr>
      <w:tr w:rsidR="00C1177B" w:rsidRPr="00FF4142" w14:paraId="39FDFCBC" w14:textId="416A428D" w:rsidTr="00D83D38">
        <w:trPr>
          <w:trHeight w:val="478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7DE0CD" w14:textId="77777777" w:rsidR="00C1177B" w:rsidRPr="009E407D" w:rsidRDefault="00C1177B" w:rsidP="00C1177B">
            <w:pPr>
              <w:adjustRightInd w:val="0"/>
              <w:rPr>
                <w:rFonts w:ascii="Arial Narrow" w:hAnsi="Arial Narrow"/>
                <w:i/>
                <w:color w:val="FF0000"/>
                <w:sz w:val="10"/>
                <w:szCs w:val="10"/>
                <w:lang w:val="en-US" w:eastAsia="it-IT"/>
              </w:rPr>
            </w:pPr>
          </w:p>
          <w:p w14:paraId="572601D2" w14:textId="68D2B0D2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992894"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14.40-15.05</w:t>
            </w:r>
          </w:p>
          <w:p w14:paraId="6820BE1D" w14:textId="77777777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6FC965" w14:textId="40661C41" w:rsidR="00C1177B" w:rsidRPr="00D83D38" w:rsidRDefault="00034792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Fuel costs or environmental costs: what drives the risk of investment in electric cars?</w:t>
            </w:r>
          </w:p>
          <w:p w14:paraId="5F7417CC" w14:textId="43F8626E" w:rsidR="00034792" w:rsidRPr="00D83D38" w:rsidRDefault="00034792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Agata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Kliber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(Poznan University of Economics and Business);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Blanka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Let (Poznan University of Economics and Business)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8669DF" w14:textId="77777777" w:rsidR="00C1177B" w:rsidRPr="00FF4142" w:rsidRDefault="00EA5B09" w:rsidP="00E16D0A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>Banks’ stock market reaction to prudential policy announcements. The role of central bank independence and financial stability sentiment</w:t>
            </w:r>
          </w:p>
          <w:p w14:paraId="55AA115C" w14:textId="1DCCEACE" w:rsidR="00EA5B09" w:rsidRPr="00FF4142" w:rsidRDefault="00EA5B09" w:rsidP="00E16D0A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proofErr w:type="spellStart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>Andreea</w:t>
            </w:r>
            <w:proofErr w:type="spellEnd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 xml:space="preserve"> Maura </w:t>
            </w:r>
            <w:proofErr w:type="spellStart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>Bobiceanu</w:t>
            </w:r>
            <w:proofErr w:type="spellEnd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 xml:space="preserve"> (Babes-</w:t>
            </w:r>
            <w:proofErr w:type="spellStart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>Bolyai</w:t>
            </w:r>
            <w:proofErr w:type="spellEnd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 xml:space="preserve"> University of Cluj-Napoca); Simona </w:t>
            </w:r>
            <w:proofErr w:type="spellStart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>Nistor</w:t>
            </w:r>
            <w:proofErr w:type="spellEnd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 xml:space="preserve"> (Babes-</w:t>
            </w:r>
            <w:proofErr w:type="spellStart"/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>Bo</w:t>
            </w:r>
            <w:r w:rsidR="00A23744" w:rsidRPr="00FF4142">
              <w:rPr>
                <w:rFonts w:ascii="Arial Narrow" w:hAnsi="Arial Narrow"/>
                <w:sz w:val="12"/>
                <w:szCs w:val="12"/>
                <w:lang w:val="en-US"/>
              </w:rPr>
              <w:t>lyai</w:t>
            </w:r>
            <w:proofErr w:type="spellEnd"/>
            <w:r w:rsidR="00A23744" w:rsidRPr="00FF4142">
              <w:rPr>
                <w:rFonts w:ascii="Arial Narrow" w:hAnsi="Arial Narrow"/>
                <w:sz w:val="12"/>
                <w:szCs w:val="12"/>
                <w:lang w:val="en-US"/>
              </w:rPr>
              <w:t xml:space="preserve"> University of Cluj-Napoca)</w:t>
            </w:r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>; Steve</w:t>
            </w:r>
            <w:r w:rsidR="00257960" w:rsidRPr="00FF4142">
              <w:rPr>
                <w:rFonts w:ascii="Arial Narrow" w:hAnsi="Arial Narrow"/>
                <w:sz w:val="12"/>
                <w:szCs w:val="12"/>
                <w:lang w:val="en-US"/>
              </w:rPr>
              <w:t xml:space="preserve">n </w:t>
            </w:r>
            <w:proofErr w:type="spellStart"/>
            <w:r w:rsidR="00257960" w:rsidRPr="00FF4142">
              <w:rPr>
                <w:rFonts w:ascii="Arial Narrow" w:hAnsi="Arial Narrow"/>
                <w:sz w:val="12"/>
                <w:szCs w:val="12"/>
                <w:lang w:val="en-US"/>
              </w:rPr>
              <w:t>Ongena</w:t>
            </w:r>
            <w:proofErr w:type="spellEnd"/>
            <w:r w:rsidR="00257960" w:rsidRPr="00FF4142">
              <w:rPr>
                <w:rFonts w:ascii="Arial Narrow" w:hAnsi="Arial Narrow"/>
                <w:sz w:val="12"/>
                <w:szCs w:val="12"/>
                <w:lang w:val="en-US"/>
              </w:rPr>
              <w:t xml:space="preserve"> (University of Zurich</w:t>
            </w:r>
            <w:r w:rsidRPr="00FF4142">
              <w:rPr>
                <w:rFonts w:ascii="Arial Narrow" w:hAnsi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5D93D" w14:textId="186F960B" w:rsidR="00032AA9" w:rsidRPr="00D83D38" w:rsidRDefault="00032AA9" w:rsidP="00032AA9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The impact of Credit Risk Opacity in Retail Investor </w:t>
            </w:r>
            <w:proofErr w:type="spellStart"/>
            <w:r w:rsidR="008867E2" w:rsidRPr="00D83D38">
              <w:rPr>
                <w:rFonts w:ascii="Arial Narrow" w:hAnsi="Arial Narrow"/>
                <w:sz w:val="12"/>
                <w:szCs w:val="12"/>
                <w:lang w:val="en-US"/>
              </w:rPr>
              <w:t>B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ehaviour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: Attention and sustained attention</w:t>
            </w:r>
          </w:p>
          <w:p w14:paraId="4AFFDB78" w14:textId="289DE3A2" w:rsidR="00C1177B" w:rsidRPr="00D83D38" w:rsidRDefault="00032AA9" w:rsidP="00032AA9">
            <w:pPr>
              <w:rPr>
                <w:rFonts w:ascii="Arial Narrow" w:hAnsi="Arial Narrow"/>
                <w:color w:val="FF0000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US"/>
              </w:rPr>
              <w:t>Pilar Abad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(Universi</w:t>
            </w:r>
            <w:r w:rsidR="008867E2"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ty 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Rey Juan Carlos); Miguel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García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Complutense</w:t>
            </w:r>
            <w:proofErr w:type="spellEnd"/>
            <w:r w:rsidR="00997C37">
              <w:rPr>
                <w:rFonts w:ascii="Arial Narrow" w:hAnsi="Arial Narrow"/>
                <w:sz w:val="12"/>
                <w:szCs w:val="12"/>
                <w:lang w:val="en-US"/>
              </w:rPr>
              <w:t xml:space="preserve"> </w:t>
            </w:r>
            <w:r w:rsidR="00997C37"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University </w:t>
            </w:r>
            <w:r w:rsidR="00997C37">
              <w:rPr>
                <w:rFonts w:ascii="Arial Narrow" w:hAnsi="Arial Narrow"/>
                <w:sz w:val="12"/>
                <w:szCs w:val="12"/>
                <w:lang w:val="en-US"/>
              </w:rPr>
              <w:t>of Madrid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); M.-Dolores Robles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Complutense</w:t>
            </w:r>
            <w:proofErr w:type="spellEnd"/>
            <w:r w:rsidR="00997C37">
              <w:rPr>
                <w:rFonts w:ascii="Arial Narrow" w:hAnsi="Arial Narrow"/>
                <w:sz w:val="12"/>
                <w:szCs w:val="12"/>
                <w:lang w:val="en-US"/>
              </w:rPr>
              <w:t xml:space="preserve"> </w:t>
            </w:r>
            <w:r w:rsidR="00997C37" w:rsidRPr="00D83D38">
              <w:rPr>
                <w:rFonts w:ascii="Arial Narrow" w:hAnsi="Arial Narrow"/>
                <w:sz w:val="12"/>
                <w:szCs w:val="12"/>
                <w:lang w:val="en-US"/>
              </w:rPr>
              <w:t xml:space="preserve">University </w:t>
            </w:r>
            <w:r w:rsidR="00997C37">
              <w:rPr>
                <w:rFonts w:ascii="Arial Narrow" w:hAnsi="Arial Narrow"/>
                <w:sz w:val="12"/>
                <w:szCs w:val="12"/>
                <w:lang w:val="en-US"/>
              </w:rPr>
              <w:t>of Madrid</w:t>
            </w: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2E4366" w14:textId="1E3C0384" w:rsidR="00BE486E" w:rsidRPr="00D83D38" w:rsidRDefault="00BE486E" w:rsidP="00BE486E">
            <w:pPr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US"/>
              </w:rPr>
              <w:t>Shining Light on the Economic Underworld: Using Bankruptcy Clusters in Firm-Director Networks to Detect Corporate Fraud</w:t>
            </w:r>
          </w:p>
          <w:p w14:paraId="12626B42" w14:textId="53211DAE" w:rsidR="00C1177B" w:rsidRPr="00D83D38" w:rsidRDefault="00BE486E" w:rsidP="00BE486E">
            <w:pPr>
              <w:rPr>
                <w:rFonts w:ascii="Arial Narrow" w:hAnsi="Arial Narrow"/>
                <w:sz w:val="12"/>
                <w:szCs w:val="12"/>
                <w:lang w:val="de-DE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de-DE"/>
              </w:rPr>
              <w:t xml:space="preserve">Thomas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de-DE"/>
              </w:rPr>
              <w:t>Selleslagh</w:t>
            </w:r>
            <w:proofErr w:type="spellEnd"/>
            <w:r w:rsidR="00B4521C" w:rsidRPr="00D83D38">
              <w:rPr>
                <w:rFonts w:ascii="Arial Narrow" w:hAnsi="Arial Narrow"/>
                <w:sz w:val="12"/>
                <w:szCs w:val="12"/>
                <w:lang w:val="de-DE"/>
              </w:rPr>
              <w:t xml:space="preserve"> (</w:t>
            </w:r>
            <w:proofErr w:type="spellStart"/>
            <w:r w:rsidR="00B4521C" w:rsidRPr="00D83D38">
              <w:rPr>
                <w:rFonts w:ascii="Arial Narrow" w:hAnsi="Arial Narrow"/>
                <w:sz w:val="12"/>
                <w:szCs w:val="12"/>
                <w:lang w:val="de-DE"/>
              </w:rPr>
              <w:t>Vrije</w:t>
            </w:r>
            <w:proofErr w:type="spellEnd"/>
            <w:r w:rsidR="00B4521C" w:rsidRPr="00D83D38">
              <w:rPr>
                <w:rFonts w:ascii="Arial Narrow" w:hAnsi="Arial Narrow"/>
                <w:sz w:val="12"/>
                <w:szCs w:val="12"/>
                <w:lang w:val="de-DE"/>
              </w:rPr>
              <w:t xml:space="preserve"> </w:t>
            </w:r>
            <w:proofErr w:type="spellStart"/>
            <w:r w:rsidR="00B4521C" w:rsidRPr="00D83D38">
              <w:rPr>
                <w:rFonts w:ascii="Arial Narrow" w:hAnsi="Arial Narrow"/>
                <w:sz w:val="12"/>
                <w:szCs w:val="12"/>
                <w:lang w:val="de-DE"/>
              </w:rPr>
              <w:t>Universiteit</w:t>
            </w:r>
            <w:proofErr w:type="spellEnd"/>
            <w:r w:rsidR="00B4521C" w:rsidRPr="00D83D38">
              <w:rPr>
                <w:rFonts w:ascii="Arial Narrow" w:hAnsi="Arial Narrow"/>
                <w:sz w:val="12"/>
                <w:szCs w:val="12"/>
                <w:lang w:val="de-DE"/>
              </w:rPr>
              <w:t xml:space="preserve"> </w:t>
            </w:r>
            <w:proofErr w:type="spellStart"/>
            <w:r w:rsidR="00B4521C" w:rsidRPr="00D83D38">
              <w:rPr>
                <w:rFonts w:ascii="Arial Narrow" w:hAnsi="Arial Narrow"/>
                <w:sz w:val="12"/>
                <w:szCs w:val="12"/>
                <w:lang w:val="de-DE"/>
              </w:rPr>
              <w:t>Brussel</w:t>
            </w:r>
            <w:proofErr w:type="spellEnd"/>
            <w:r w:rsidR="00B4521C" w:rsidRPr="00D83D38">
              <w:rPr>
                <w:rFonts w:ascii="Arial Narrow" w:hAnsi="Arial Narrow"/>
                <w:sz w:val="12"/>
                <w:szCs w:val="12"/>
                <w:lang w:val="de-DE"/>
              </w:rPr>
              <w:t>)</w:t>
            </w:r>
            <w:r w:rsidRPr="00D83D38">
              <w:rPr>
                <w:rFonts w:ascii="Arial Narrow" w:hAnsi="Arial Narrow"/>
                <w:sz w:val="12"/>
                <w:szCs w:val="12"/>
                <w:lang w:val="de-DE"/>
              </w:rPr>
              <w:t xml:space="preserve">; Marie-Laure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de-DE"/>
              </w:rPr>
              <w:t>Vandenhaute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de-DE"/>
              </w:rPr>
              <w:t xml:space="preserve"> (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de-DE"/>
              </w:rPr>
              <w:t>Vrije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de-DE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de-DE"/>
              </w:rPr>
              <w:t>Universiteit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de-DE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de-DE"/>
              </w:rPr>
              <w:t>Brussel</w:t>
            </w:r>
            <w:proofErr w:type="spellEnd"/>
            <w:r w:rsidR="00B4521C" w:rsidRPr="00D83D38">
              <w:rPr>
                <w:rFonts w:ascii="Arial Narrow" w:hAnsi="Arial Narrow"/>
                <w:sz w:val="12"/>
                <w:szCs w:val="12"/>
                <w:lang w:val="de-DE"/>
              </w:rPr>
              <w:t>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D9EA8D" w14:textId="08257A5E" w:rsidR="00C1177B" w:rsidRPr="00D83D38" w:rsidRDefault="009031C9" w:rsidP="009031C9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Does National Climate Sensitivity Matter? Sectoral Insights into Investor Reactions to EU Carbon Disclosures Performance</w:t>
            </w:r>
          </w:p>
          <w:p w14:paraId="2F79D601" w14:textId="3D35C517" w:rsidR="004F5DE0" w:rsidRPr="00D83D38" w:rsidRDefault="004F5DE0" w:rsidP="009031C9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Gaétan Garcia</w:t>
            </w: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Grenoble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Alpes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Radu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Burlacu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Grenoble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Alpes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);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Rémi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Janin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(University Grenoble Alpes)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5CDCC2" w14:textId="2537A11C" w:rsidR="00C1177B" w:rsidRPr="00D83D38" w:rsidRDefault="007F48E1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Impact of ESG ratings on brown sector firms’ financial performance</w:t>
            </w:r>
          </w:p>
          <w:p w14:paraId="033D9709" w14:textId="52D6CCB6" w:rsidR="007F48E1" w:rsidRPr="00D83D38" w:rsidRDefault="007F48E1" w:rsidP="00C1177B">
            <w:pPr>
              <w:rPr>
                <w:rFonts w:ascii="Arial Narrow" w:hAnsi="Arial Narrow"/>
                <w:sz w:val="12"/>
                <w:szCs w:val="12"/>
                <w:lang w:val="en-GB"/>
              </w:rPr>
            </w:pP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Ioan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 xml:space="preserve">-Iulian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  <w:t>Norocel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(Bucharest University of Economic Studies); Laura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Obreja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>Brașoveanu</w:t>
            </w:r>
            <w:proofErr w:type="spellEnd"/>
            <w:r w:rsidRPr="00D83D38">
              <w:rPr>
                <w:rFonts w:ascii="Arial Narrow" w:hAnsi="Arial Narrow"/>
                <w:sz w:val="12"/>
                <w:szCs w:val="12"/>
                <w:lang w:val="en-GB"/>
              </w:rPr>
              <w:t xml:space="preserve"> (Bucharest University of Economic Studies)</w:t>
            </w:r>
          </w:p>
        </w:tc>
      </w:tr>
      <w:tr w:rsidR="00C1177B" w:rsidRPr="00BC1321" w14:paraId="00A19E94" w14:textId="77777777" w:rsidTr="00D83D38">
        <w:trPr>
          <w:trHeight w:val="42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9DF9" w14:textId="77777777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color w:val="FF0000"/>
                <w:sz w:val="10"/>
                <w:szCs w:val="10"/>
                <w:lang w:val="en-US" w:eastAsia="it-IT"/>
              </w:rPr>
            </w:pPr>
          </w:p>
          <w:p w14:paraId="211A45F5" w14:textId="2D9F7CA4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sz w:val="10"/>
                <w:szCs w:val="10"/>
                <w:lang w:val="en-GB" w:eastAsia="it-IT"/>
              </w:rPr>
            </w:pPr>
            <w:r w:rsidRPr="00992894">
              <w:rPr>
                <w:rFonts w:ascii="Arial Narrow" w:hAnsi="Arial Narrow"/>
                <w:sz w:val="10"/>
                <w:szCs w:val="10"/>
                <w:lang w:val="en-GB" w:eastAsia="it-IT"/>
              </w:rPr>
              <w:t>15.05-15.25</w:t>
            </w:r>
          </w:p>
          <w:p w14:paraId="07FA7C15" w14:textId="77777777" w:rsidR="00C1177B" w:rsidRPr="00992894" w:rsidRDefault="00C1177B" w:rsidP="00C1177B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</w:p>
        </w:tc>
        <w:tc>
          <w:tcPr>
            <w:tcW w:w="156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EE52" w14:textId="6DDF7734" w:rsidR="00C1177B" w:rsidRPr="00625C67" w:rsidRDefault="00C1177B" w:rsidP="00C1177B">
            <w:pPr>
              <w:rPr>
                <w:rFonts w:ascii="Arial Narrow" w:hAnsi="Arial Narrow"/>
                <w:b/>
                <w:bCs/>
                <w:i/>
                <w:sz w:val="11"/>
                <w:szCs w:val="11"/>
                <w:lang w:val="en-GB"/>
              </w:rPr>
            </w:pPr>
            <w:r w:rsidRPr="006206B7">
              <w:rPr>
                <w:rFonts w:ascii="Arial Narrow" w:hAnsi="Arial Narrow"/>
                <w:b/>
                <w:bCs/>
                <w:sz w:val="13"/>
                <w:szCs w:val="11"/>
                <w:lang w:val="en-GB"/>
              </w:rPr>
              <w:t xml:space="preserve">Coffee break </w:t>
            </w:r>
          </w:p>
        </w:tc>
      </w:tr>
    </w:tbl>
    <w:p w14:paraId="1F7EA917" w14:textId="2D8321A4" w:rsidR="00CD5367" w:rsidRPr="00FF4142" w:rsidRDefault="0082023E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  <w:proofErr w:type="spellStart"/>
      <w:r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June</w:t>
      </w:r>
      <w:proofErr w:type="spellEnd"/>
      <w:r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24</w:t>
      </w:r>
      <w:r w:rsidR="00CD5367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, 202</w:t>
      </w:r>
      <w:r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5</w:t>
      </w:r>
      <w:r w:rsidR="00CD5367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(Timing: GMT+2 Central </w:t>
      </w:r>
      <w:proofErr w:type="spellStart"/>
      <w:r w:rsidR="00CD5367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European</w:t>
      </w:r>
      <w:proofErr w:type="spellEnd"/>
      <w:r w:rsidR="00CD5367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</w:t>
      </w:r>
      <w:proofErr w:type="spellStart"/>
      <w:r w:rsidR="00CD5367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Summer</w:t>
      </w:r>
      <w:proofErr w:type="spellEnd"/>
      <w:r w:rsidR="00CD5367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Time)</w:t>
      </w:r>
      <w:r w:rsidR="002572C3" w:rsidRPr="00FD25CC">
        <w:rPr>
          <w:u w:val="single"/>
        </w:rPr>
        <w:t xml:space="preserve"> </w:t>
      </w:r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– </w:t>
      </w:r>
      <w:proofErr w:type="spellStart"/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Venue</w:t>
      </w:r>
      <w:proofErr w:type="spellEnd"/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: Villa </w:t>
      </w:r>
      <w:proofErr w:type="spellStart"/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Romanazzi</w:t>
      </w:r>
      <w:proofErr w:type="spellEnd"/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Carducci, Via Giuse</w:t>
      </w:r>
      <w:r w:rsidR="00D15031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ppe </w:t>
      </w:r>
      <w:proofErr w:type="spellStart"/>
      <w:r w:rsidR="00D15031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Capruzzi</w:t>
      </w:r>
      <w:proofErr w:type="spellEnd"/>
      <w:r w:rsidR="00D15031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, 326, 70124 Bari</w:t>
      </w:r>
    </w:p>
    <w:p w14:paraId="1AAE6B52" w14:textId="77777777" w:rsidR="004B54BB" w:rsidRPr="00FF4142" w:rsidRDefault="004B54BB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2EF27C97" w14:textId="77777777" w:rsidR="005770D2" w:rsidRPr="00FF4142" w:rsidRDefault="005770D2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096DC89E" w14:textId="53B60653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091D8F73" w14:textId="4E14D477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1027C116" w14:textId="60271306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5611C98F" w14:textId="036E60DF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3C871065" w14:textId="248CD42D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49B481E3" w14:textId="2CE7BC81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51376EF0" w14:textId="56A7D15E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7F17D75D" w14:textId="50AE1148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40D9D2CB" w14:textId="7F789534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5000D577" w14:textId="4B0A0D86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5BB5989B" w14:textId="60AC64B9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50A0F50F" w14:textId="49E610D9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1A212ADA" w14:textId="0575B4C1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0FA41580" w14:textId="24D98A9F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48A7B54D" w14:textId="64E32602" w:rsidR="000F3DC7" w:rsidRPr="00FF4142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</w:p>
    <w:p w14:paraId="5CB861F6" w14:textId="34CFEDA7" w:rsidR="000F3DC7" w:rsidRPr="00FF4142" w:rsidRDefault="00DB505F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</w:pPr>
      <w:proofErr w:type="spellStart"/>
      <w:r w:rsidRPr="00FF4142">
        <w:rPr>
          <w:rFonts w:ascii="Arial Narrow" w:hAnsi="Arial Narrow" w:cs="Arial-BoldMT"/>
          <w:b/>
          <w:bCs/>
          <w:sz w:val="18"/>
          <w:szCs w:val="18"/>
          <w:lang w:eastAsia="it-IT"/>
        </w:rPr>
        <w:t>June</w:t>
      </w:r>
      <w:proofErr w:type="spellEnd"/>
      <w:r w:rsidRPr="00FF4142">
        <w:rPr>
          <w:rFonts w:ascii="Arial Narrow" w:hAnsi="Arial Narrow" w:cs="Arial-BoldMT"/>
          <w:b/>
          <w:bCs/>
          <w:sz w:val="18"/>
          <w:szCs w:val="18"/>
          <w:lang w:eastAsia="it-IT"/>
        </w:rPr>
        <w:t xml:space="preserve"> 24, 2025 </w:t>
      </w:r>
      <w:r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(Timing: GMT+2 Central </w:t>
      </w:r>
      <w:proofErr w:type="spellStart"/>
      <w:r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European</w:t>
      </w:r>
      <w:proofErr w:type="spellEnd"/>
      <w:r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</w:t>
      </w:r>
      <w:proofErr w:type="spellStart"/>
      <w:r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Summer</w:t>
      </w:r>
      <w:proofErr w:type="spellEnd"/>
      <w:r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Time)</w:t>
      </w:r>
      <w:r w:rsidR="002572C3" w:rsidRPr="002572C3">
        <w:rPr>
          <w:u w:val="single"/>
        </w:rPr>
        <w:t xml:space="preserve"> </w:t>
      </w:r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– </w:t>
      </w:r>
      <w:proofErr w:type="spellStart"/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Venue</w:t>
      </w:r>
      <w:proofErr w:type="spellEnd"/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: Villa </w:t>
      </w:r>
      <w:proofErr w:type="spellStart"/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Romanazzi</w:t>
      </w:r>
      <w:proofErr w:type="spellEnd"/>
      <w:r w:rsidR="002572C3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 Carducci, Via Giuse</w:t>
      </w:r>
      <w:r w:rsidR="00D15031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 xml:space="preserve">ppe </w:t>
      </w:r>
      <w:proofErr w:type="spellStart"/>
      <w:r w:rsidR="00D15031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Capruzzi</w:t>
      </w:r>
      <w:proofErr w:type="spellEnd"/>
      <w:r w:rsidR="00D15031" w:rsidRPr="00FF4142">
        <w:rPr>
          <w:rFonts w:ascii="Arial Narrow" w:hAnsi="Arial Narrow" w:cs="Arial-BoldMT"/>
          <w:b/>
          <w:bCs/>
          <w:sz w:val="18"/>
          <w:szCs w:val="18"/>
          <w:u w:val="single"/>
          <w:lang w:eastAsia="it-IT"/>
        </w:rPr>
        <w:t>, 326, 70124 Bari</w:t>
      </w:r>
    </w:p>
    <w:tbl>
      <w:tblPr>
        <w:tblpPr w:leftFromText="180" w:rightFromText="180" w:vertAnchor="text" w:horzAnchor="margin" w:tblpX="-147" w:tblpY="417"/>
        <w:tblOverlap w:val="never"/>
        <w:tblW w:w="16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78"/>
        <w:gridCol w:w="2597"/>
        <w:gridCol w:w="2574"/>
        <w:gridCol w:w="2693"/>
        <w:gridCol w:w="2410"/>
        <w:gridCol w:w="2586"/>
        <w:gridCol w:w="2393"/>
      </w:tblGrid>
      <w:tr w:rsidR="00EE1BAF" w:rsidRPr="00E72BB3" w14:paraId="4B0353B9" w14:textId="77777777" w:rsidTr="00FB60B1">
        <w:trPr>
          <w:trHeight w:val="15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DDCA" w14:textId="77777777" w:rsidR="00EE1BAF" w:rsidRPr="00E72BB3" w:rsidRDefault="00EE1BAF" w:rsidP="00E90521">
            <w:pPr>
              <w:adjustRightInd w:val="0"/>
              <w:rPr>
                <w:rFonts w:ascii="Arial Narrow" w:hAnsi="Arial Narrow" w:cs="Arial Narrow"/>
                <w:b/>
                <w:i/>
                <w:color w:val="000000"/>
                <w:sz w:val="10"/>
                <w:szCs w:val="10"/>
                <w:lang w:val="en-GB" w:eastAsia="it-IT"/>
              </w:rPr>
            </w:pPr>
            <w:r w:rsidRPr="00E72BB3">
              <w:rPr>
                <w:rFonts w:ascii="Arial Narrow" w:hAnsi="Arial Narrow" w:cs="Arial Narrow"/>
                <w:b/>
                <w:color w:val="000000"/>
                <w:sz w:val="10"/>
                <w:szCs w:val="10"/>
                <w:lang w:val="en-GB" w:eastAsia="it-IT"/>
              </w:rPr>
              <w:t>Time</w:t>
            </w:r>
          </w:p>
        </w:tc>
        <w:tc>
          <w:tcPr>
            <w:tcW w:w="128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677A" w14:textId="77777777" w:rsidR="00EE1BAF" w:rsidRPr="00E72BB3" w:rsidRDefault="00EE1BAF" w:rsidP="00E90521">
            <w:pPr>
              <w:jc w:val="center"/>
              <w:rPr>
                <w:rFonts w:ascii="Arial Narrow" w:hAnsi="Arial Narrow"/>
                <w:sz w:val="10"/>
                <w:szCs w:val="10"/>
                <w:lang w:val="en-GB"/>
              </w:rPr>
            </w:pPr>
            <w:r w:rsidRPr="00E72BB3">
              <w:rPr>
                <w:rFonts w:ascii="Arial Narrow" w:hAnsi="Arial Narrow"/>
                <w:b/>
                <w:sz w:val="10"/>
                <w:szCs w:val="10"/>
                <w:lang w:val="en-GB"/>
              </w:rPr>
              <w:t>Event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65AC" w14:textId="77777777" w:rsidR="00EE1BAF" w:rsidRPr="00E72BB3" w:rsidRDefault="00EE1BAF" w:rsidP="00E90521">
            <w:pPr>
              <w:jc w:val="center"/>
              <w:rPr>
                <w:rFonts w:ascii="Arial Narrow" w:hAnsi="Arial Narrow"/>
                <w:b/>
                <w:sz w:val="10"/>
                <w:szCs w:val="10"/>
                <w:lang w:val="en-GB"/>
              </w:rPr>
            </w:pPr>
          </w:p>
        </w:tc>
      </w:tr>
      <w:tr w:rsidR="00EE1BAF" w:rsidRPr="00E72BB3" w14:paraId="23BD0445" w14:textId="77777777" w:rsidTr="00FB60B1">
        <w:trPr>
          <w:trHeight w:val="15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FAAAF" w14:textId="77777777" w:rsidR="00EE1BAF" w:rsidRPr="00E72BB3" w:rsidRDefault="00EE1BAF" w:rsidP="00E90521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15.25-17.30</w:t>
            </w:r>
          </w:p>
        </w:tc>
        <w:tc>
          <w:tcPr>
            <w:tcW w:w="128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EA8B" w14:textId="6E55474A" w:rsidR="00EE1BAF" w:rsidRPr="00E72BB3" w:rsidRDefault="00EE1BAF" w:rsidP="00E90521">
            <w:pPr>
              <w:jc w:val="center"/>
              <w:rPr>
                <w:rFonts w:ascii="Arial Narrow" w:hAnsi="Arial Narrow"/>
                <w:sz w:val="10"/>
                <w:szCs w:val="10"/>
                <w:lang w:val="en-GB"/>
              </w:rPr>
            </w:pPr>
            <w:r w:rsidRPr="00E72BB3">
              <w:rPr>
                <w:rFonts w:ascii="Arial Narrow" w:hAnsi="Arial Narrow"/>
                <w:b/>
                <w:sz w:val="10"/>
                <w:szCs w:val="10"/>
                <w:lang w:val="en-GB"/>
              </w:rPr>
              <w:t>Parallel session (</w:t>
            </w:r>
            <w:r w:rsidR="00803C49">
              <w:rPr>
                <w:rFonts w:ascii="Arial Narrow" w:hAnsi="Arial Narrow"/>
                <w:b/>
                <w:sz w:val="10"/>
                <w:szCs w:val="10"/>
                <w:lang w:val="en-GB"/>
              </w:rPr>
              <w:t>D</w:t>
            </w:r>
            <w:r w:rsidRPr="00E72BB3">
              <w:rPr>
                <w:rFonts w:ascii="Arial Narrow" w:hAnsi="Arial Narrow"/>
                <w:b/>
                <w:sz w:val="10"/>
                <w:szCs w:val="10"/>
                <w:lang w:val="en-GB"/>
              </w:rPr>
              <w:t xml:space="preserve">) </w:t>
            </w:r>
            <w:r w:rsidRPr="00E72BB3">
              <w:rPr>
                <w:rFonts w:ascii="Arial Narrow" w:hAnsi="Arial Narrow" w:cs="Arial-BoldMT"/>
                <w:bCs/>
                <w:color w:val="000000"/>
                <w:sz w:val="10"/>
                <w:szCs w:val="10"/>
                <w:lang w:val="en-GB" w:eastAsia="it-IT"/>
              </w:rPr>
              <w:t xml:space="preserve">     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B0B6" w14:textId="77777777" w:rsidR="00EE1BAF" w:rsidRPr="00E72BB3" w:rsidRDefault="00EE1BAF" w:rsidP="00E90521">
            <w:pPr>
              <w:jc w:val="center"/>
              <w:rPr>
                <w:rFonts w:ascii="Arial Narrow" w:hAnsi="Arial Narrow"/>
                <w:b/>
                <w:sz w:val="10"/>
                <w:szCs w:val="10"/>
                <w:lang w:val="en-GB"/>
              </w:rPr>
            </w:pPr>
          </w:p>
        </w:tc>
      </w:tr>
      <w:tr w:rsidR="00EE1BAF" w:rsidRPr="00FF4142" w14:paraId="0A627C69" w14:textId="77777777" w:rsidTr="006A4BDB">
        <w:trPr>
          <w:trHeight w:val="33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8FDA" w14:textId="77777777" w:rsidR="00EE1BAF" w:rsidRPr="00E72BB3" w:rsidRDefault="00EE1BAF" w:rsidP="00E90521">
            <w:pPr>
              <w:adjustRightInd w:val="0"/>
              <w:rPr>
                <w:rFonts w:ascii="Arial Narrow" w:hAnsi="Arial Narrow" w:cs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E72BB3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Area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6E4A" w14:textId="77777777" w:rsidR="00EE1BAF" w:rsidRPr="006A4BDB" w:rsidRDefault="00EE1BAF" w:rsidP="00E9052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D1. Banking and ESG</w:t>
            </w:r>
          </w:p>
          <w:p w14:paraId="5DC413C1" w14:textId="677628D5" w:rsidR="00EE1BAF" w:rsidRPr="006A4BDB" w:rsidRDefault="001C03C2" w:rsidP="00E9052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 xml:space="preserve">(Room </w:t>
            </w:r>
            <w:proofErr w:type="spellStart"/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Granaio</w:t>
            </w:r>
            <w:proofErr w:type="spellEnd"/>
            <w:r w:rsidR="002B5984"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)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AB27" w14:textId="63E3E30F" w:rsidR="00EE1BAF" w:rsidRPr="006A4BDB" w:rsidRDefault="00EE1BAF" w:rsidP="00E90521">
            <w:pPr>
              <w:adjustRightInd w:val="0"/>
              <w:jc w:val="center"/>
              <w:rPr>
                <w:rFonts w:ascii="Arial Narrow" w:hAnsi="Arial Narrow"/>
                <w:b/>
                <w:i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b/>
                <w:sz w:val="13"/>
                <w:szCs w:val="13"/>
                <w:lang w:val="en-GB"/>
              </w:rPr>
              <w:t>D2. Corporate Finance and ESG</w:t>
            </w:r>
          </w:p>
          <w:p w14:paraId="3A50E16B" w14:textId="1E62C15D" w:rsidR="00EE1BAF" w:rsidRPr="006A4BDB" w:rsidRDefault="00F275E8" w:rsidP="00E9052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/>
                <w:b/>
                <w:sz w:val="13"/>
                <w:szCs w:val="13"/>
                <w:lang w:val="en-GB"/>
              </w:rPr>
              <w:t>(Room A, Floor -1, Hotel building)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48F13" w14:textId="77777777" w:rsidR="00EE1BAF" w:rsidRPr="006A4BDB" w:rsidRDefault="00EE1BAF" w:rsidP="00E90521">
            <w:pPr>
              <w:adjustRightInd w:val="0"/>
              <w:jc w:val="center"/>
              <w:rPr>
                <w:rFonts w:ascii="Arial Narrow" w:hAnsi="Arial Narrow"/>
                <w:b/>
                <w:i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b/>
                <w:sz w:val="13"/>
                <w:szCs w:val="13"/>
                <w:lang w:val="en-GB"/>
              </w:rPr>
              <w:t>D3. Corporate Finance</w:t>
            </w:r>
          </w:p>
          <w:p w14:paraId="1A51B781" w14:textId="7D0E617B" w:rsidR="00EE1BAF" w:rsidRPr="006A4BDB" w:rsidRDefault="00B74AA2" w:rsidP="00E9052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B, Floor -1, Hotel building)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7D0B" w14:textId="77777777" w:rsidR="00EE1BAF" w:rsidRPr="006A4BDB" w:rsidRDefault="00EE1BAF" w:rsidP="00E90521">
            <w:pPr>
              <w:adjustRightInd w:val="0"/>
              <w:jc w:val="center"/>
              <w:rPr>
                <w:rFonts w:ascii="Arial Narrow" w:hAnsi="Arial Narrow"/>
                <w:b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b/>
                <w:sz w:val="13"/>
                <w:szCs w:val="13"/>
                <w:lang w:val="en-GB"/>
              </w:rPr>
              <w:t xml:space="preserve">D4. Financial Markets </w:t>
            </w:r>
          </w:p>
          <w:p w14:paraId="3D3EFD24" w14:textId="4CBCC9B1" w:rsidR="00EE1BAF" w:rsidRPr="006A4BDB" w:rsidRDefault="00B74AA2" w:rsidP="00E90521">
            <w:pPr>
              <w:adjustRightInd w:val="0"/>
              <w:jc w:val="center"/>
              <w:rPr>
                <w:rFonts w:ascii="Arial Narrow" w:hAnsi="Arial Narrow"/>
                <w:b/>
                <w:i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C, Floor -1, Hotel building)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285E" w14:textId="77777777" w:rsidR="00EE1BAF" w:rsidRPr="006A4BDB" w:rsidRDefault="00EE1BAF" w:rsidP="00E9052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D5. Financial Markets and Portfolio Management</w:t>
            </w:r>
          </w:p>
          <w:p w14:paraId="00537345" w14:textId="12DF4C7D" w:rsidR="00EE1BAF" w:rsidRPr="006A4BDB" w:rsidRDefault="00B74AA2" w:rsidP="00E9052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B1, Floor -1, Hotel building)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7FD0" w14:textId="2EA4305C" w:rsidR="00EE1BAF" w:rsidRPr="006A4BDB" w:rsidRDefault="00E90521" w:rsidP="00E90521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D6</w:t>
            </w:r>
            <w:r w:rsidR="00D6134E"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. Macro Risks and risk management</w:t>
            </w:r>
          </w:p>
          <w:p w14:paraId="1C79DEBB" w14:textId="0DB65F1B" w:rsidR="00EE1BAF" w:rsidRPr="006A4BDB" w:rsidRDefault="00B74AA2" w:rsidP="00CF4A43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b/>
                <w:bCs/>
                <w:sz w:val="13"/>
                <w:szCs w:val="13"/>
                <w:lang w:val="en-GB" w:eastAsia="it-IT"/>
              </w:rPr>
              <w:t>(Room D, Floor -1, Hotel building)</w:t>
            </w:r>
          </w:p>
        </w:tc>
      </w:tr>
      <w:tr w:rsidR="00EE1BAF" w:rsidRPr="00E72BB3" w14:paraId="791B7274" w14:textId="77777777" w:rsidTr="006A4BDB">
        <w:trPr>
          <w:trHeight w:val="12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B8D26" w14:textId="77777777" w:rsidR="00EE1BAF" w:rsidRPr="00E72BB3" w:rsidRDefault="00EE1BAF" w:rsidP="00E90521">
            <w:pPr>
              <w:adjustRightInd w:val="0"/>
              <w:rPr>
                <w:rFonts w:ascii="Arial Narrow" w:hAnsi="Arial Narrow" w:cs="Arial Narrow"/>
                <w:i/>
                <w:color w:val="000000"/>
                <w:sz w:val="10"/>
                <w:szCs w:val="10"/>
                <w:lang w:val="en-GB" w:eastAsia="it-IT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F62D" w14:textId="1FD130FC" w:rsidR="00EE1BAF" w:rsidRPr="006A4BDB" w:rsidRDefault="00EE1BAF" w:rsidP="00E90521">
            <w:pPr>
              <w:adjustRightInd w:val="0"/>
              <w:jc w:val="center"/>
              <w:rPr>
                <w:rFonts w:ascii="Arial Narrow" w:hAnsi="Arial Narrow"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 w:eastAsia="it-IT"/>
              </w:rPr>
              <w:t>Chairman:</w:t>
            </w:r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</w:t>
            </w:r>
            <w:r w:rsidR="006E3EC8"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V</w:t>
            </w:r>
            <w:r w:rsidR="00705307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incenzo</w:t>
            </w:r>
            <w:r w:rsidR="006E3EC8"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Pacelli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ACA21" w14:textId="3C76D0B7" w:rsidR="00EE1BAF" w:rsidRPr="006A4BDB" w:rsidRDefault="00EE1BAF" w:rsidP="00E90521">
            <w:pPr>
              <w:adjustRightInd w:val="0"/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Chair</w:t>
            </w:r>
            <w:r w:rsidR="006546E9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man</w:t>
            </w:r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:  A</w:t>
            </w:r>
            <w:r w:rsidR="00705307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lberto</w:t>
            </w:r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</w:t>
            </w:r>
            <w:proofErr w:type="spellStart"/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Dell’Acqua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2D28" w14:textId="191858C2" w:rsidR="00EE1BAF" w:rsidRPr="006A4BDB" w:rsidRDefault="006E3EC8" w:rsidP="00E90521">
            <w:pPr>
              <w:jc w:val="center"/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Chair: L</w:t>
            </w:r>
            <w:r w:rsidR="00705307">
              <w:rPr>
                <w:rFonts w:ascii="Arial Narrow" w:hAnsi="Arial Narrow"/>
                <w:sz w:val="13"/>
                <w:szCs w:val="13"/>
                <w:lang w:val="en-GB"/>
              </w:rPr>
              <w:t>aura</w:t>
            </w: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Pellegrini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10DA" w14:textId="7F6F6F7B" w:rsidR="00EE1BAF" w:rsidRPr="006A4BDB" w:rsidRDefault="00EE1BAF" w:rsidP="00E90521">
            <w:pPr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Chairman:  A</w:t>
            </w:r>
            <w:r w:rsidR="00705307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lessandro</w:t>
            </w:r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</w:t>
            </w:r>
            <w:proofErr w:type="spellStart"/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Giannozzi</w:t>
            </w:r>
            <w:proofErr w:type="spellEnd"/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5350" w14:textId="56AF818A" w:rsidR="00EE1BAF" w:rsidRPr="006A4BDB" w:rsidRDefault="00EE1BAF" w:rsidP="00E90521">
            <w:pPr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Chairman: </w:t>
            </w:r>
            <w:proofErr w:type="spellStart"/>
            <w:r w:rsidR="005861DD"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Rafał</w:t>
            </w:r>
            <w:proofErr w:type="spellEnd"/>
            <w:r w:rsidR="005861DD"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 xml:space="preserve"> </w:t>
            </w:r>
            <w:proofErr w:type="spellStart"/>
            <w:r w:rsidR="005861DD" w:rsidRPr="006A4BDB"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  <w:t>Sieradzki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EEEA" w14:textId="4D327F00" w:rsidR="00EE1BAF" w:rsidRPr="006A4BDB" w:rsidRDefault="00A454A8" w:rsidP="00E90521">
            <w:pPr>
              <w:jc w:val="center"/>
              <w:rPr>
                <w:rFonts w:ascii="Arial Narrow" w:hAnsi="Arial Narrow" w:cs="Arial Narrow"/>
                <w:sz w:val="13"/>
                <w:szCs w:val="13"/>
                <w:lang w:val="en-GB" w:eastAsia="it-IT"/>
              </w:rPr>
            </w:pPr>
            <w:r w:rsidRPr="006A4BDB">
              <w:rPr>
                <w:rFonts w:ascii="Arial Narrow" w:hAnsi="Arial Narrow" w:cs="Arial Narrow"/>
                <w:bCs/>
                <w:sz w:val="13"/>
                <w:szCs w:val="13"/>
                <w:lang w:val="en-GB" w:eastAsia="it-IT"/>
              </w:rPr>
              <w:t xml:space="preserve">Chair: Francesca </w:t>
            </w:r>
            <w:proofErr w:type="spellStart"/>
            <w:r w:rsidRPr="006A4BDB">
              <w:rPr>
                <w:rFonts w:ascii="Arial Narrow" w:hAnsi="Arial Narrow" w:cs="Arial Narrow"/>
                <w:bCs/>
                <w:sz w:val="13"/>
                <w:szCs w:val="13"/>
                <w:lang w:val="en-GB" w:eastAsia="it-IT"/>
              </w:rPr>
              <w:t>Carapella</w:t>
            </w:r>
            <w:proofErr w:type="spellEnd"/>
          </w:p>
        </w:tc>
      </w:tr>
      <w:tr w:rsidR="00EE1BAF" w:rsidRPr="00FF4142" w14:paraId="04E8AB0C" w14:textId="77777777" w:rsidTr="006A4BDB">
        <w:trPr>
          <w:trHeight w:val="81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B81D" w14:textId="77777777" w:rsidR="00EE1BAF" w:rsidRPr="00503C82" w:rsidRDefault="00EE1BAF" w:rsidP="00E90521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503C82">
              <w:rPr>
                <w:rFonts w:ascii="Arial Narrow" w:hAnsi="Arial Narrow" w:cs="Arial Narrow"/>
                <w:color w:val="000000"/>
                <w:sz w:val="10"/>
                <w:szCs w:val="10"/>
                <w:lang w:val="en-GB" w:eastAsia="it-IT"/>
              </w:rPr>
              <w:t>15.25-15.50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E00A2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Climate risk and capital shortages in financial institutions – CRISK and MCRISK estimates</w:t>
            </w:r>
          </w:p>
          <w:p w14:paraId="1D4B275D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Aneta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Kosztowniak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(SGH Warsaw School of Economics)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CC76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Financial Impacts of Climate-Related Water Scarcity on Corporate Performance and Capital Markets Risk: Insights from Cross-Sectional Regression Analysis and Fixed Effect Models</w:t>
            </w:r>
          </w:p>
          <w:p w14:paraId="7C7DB51D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Peter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Adriaens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Michigan);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Mingyan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Tian (University of Michigan)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091A" w14:textId="388A92FD" w:rsidR="00EE1BAF" w:rsidRPr="006A4BDB" w:rsidRDefault="00EE1BAF" w:rsidP="00E90521">
            <w:pPr>
              <w:rPr>
                <w:rFonts w:ascii="Arial Narrow" w:hAnsi="Arial Narrow"/>
                <w:iCs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iCs/>
                <w:sz w:val="13"/>
                <w:szCs w:val="13"/>
                <w:lang w:val="en-GB"/>
              </w:rPr>
              <w:t>Arbitrage in Plain Sight? Derivatives Use, Disclosure, and Shareholder Value</w:t>
            </w:r>
          </w:p>
          <w:p w14:paraId="195C161F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  <w:lang w:val="en-GB"/>
              </w:rPr>
              <w:t>Chitru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  <w:lang w:val="en-GB"/>
              </w:rPr>
              <w:t xml:space="preserve"> Fernando</w:t>
            </w:r>
            <w:r w:rsidRPr="006A4BDB">
              <w:rPr>
                <w:rFonts w:ascii="Arial Narrow" w:hAnsi="Arial Narrow"/>
                <w:iCs/>
                <w:sz w:val="13"/>
                <w:szCs w:val="13"/>
                <w:lang w:val="en-GB"/>
              </w:rPr>
              <w:t xml:space="preserve"> (University of Oklahoma Price College of Business); William Meyers (University of Oklahoma Price College of Business)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577C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Hedging economic uncertainty from the cross section of stock returns</w:t>
            </w:r>
          </w:p>
          <w:p w14:paraId="532E210A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Jose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Olmo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Zaragoza); Hector Calvo-Pardo (University of Southampton);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Fengtian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Yang (University of Southampton)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6532D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Investor Risk Attitudes and Option Prices</w:t>
            </w:r>
          </w:p>
          <w:p w14:paraId="0CA1B753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David Brown</w:t>
            </w: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Wisconsin-Madison); Matthew Carl (Dimensional Fund Advisors)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395E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Economic Policy Uncertainty and Household Asset Financing: Evidence from Brazilian Credit Lotteries</w:t>
            </w:r>
          </w:p>
          <w:p w14:paraId="330293B1" w14:textId="641DB28C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Rodrigo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Leite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(COPPEAD/UFRJ); Flavio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Moraes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(EBAPE/FGV); Matheus Moura (IBMEC/RJ)</w:t>
            </w:r>
          </w:p>
        </w:tc>
      </w:tr>
      <w:tr w:rsidR="00EE1BAF" w:rsidRPr="00FF4142" w14:paraId="48E68645" w14:textId="77777777" w:rsidTr="006A4BDB">
        <w:trPr>
          <w:trHeight w:val="98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923F" w14:textId="77777777" w:rsidR="00EE1BAF" w:rsidRPr="00503C82" w:rsidRDefault="00EE1BAF" w:rsidP="00E90521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503C82"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15.50-16.15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DD21C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Climate risk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modeling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– transition risk in stress tests for retail portfolios</w:t>
            </w:r>
          </w:p>
          <w:p w14:paraId="482FC36A" w14:textId="31326885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Aneta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Ptak-Chmielewska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(Warsaw School of Economics);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Paweł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Kopciuszewski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(ING Hubs Poland B.V.)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A374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Do Firms Care About ESG Ratings? Evidence from Refinitiv’s Scoring Adjustment</w:t>
            </w:r>
          </w:p>
          <w:p w14:paraId="28539333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Jan Schnitzler</w:t>
            </w: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(Grenoble Ecole de Management); Florian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Kiesel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(Free University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Bozen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-Bolzano)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E152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Environmental disclosure and corporate cash holdings policies: Which macro-categories matter?</w:t>
            </w:r>
          </w:p>
          <w:p w14:paraId="05CADFCF" w14:textId="467A0E2C" w:rsidR="00EE1BAF" w:rsidRPr="006A4BDB" w:rsidRDefault="00EE1BAF" w:rsidP="00F404DD">
            <w:pPr>
              <w:rPr>
                <w:rFonts w:ascii="Arial Narrow" w:hAnsi="Arial Narrow"/>
                <w:iCs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iCs/>
                <w:sz w:val="13"/>
                <w:szCs w:val="13"/>
                <w:lang w:val="en-US"/>
              </w:rPr>
              <w:t>Carmen Gallucci</w:t>
            </w:r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  <w:lang w:val="en-US"/>
              </w:rPr>
              <w:t xml:space="preserve"> (</w:t>
            </w:r>
            <w:r w:rsidRPr="006A4BDB">
              <w:rPr>
                <w:rFonts w:ascii="Arial Narrow" w:hAnsi="Arial Narrow"/>
                <w:iCs/>
                <w:sz w:val="13"/>
                <w:szCs w:val="13"/>
                <w:lang w:val="en-US"/>
              </w:rPr>
              <w:t xml:space="preserve">University of Salerno / IPAG Business School); </w:t>
            </w: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  <w:lang w:val="en-US"/>
              </w:rPr>
              <w:t>Rosalia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  <w:lang w:val="en-US"/>
              </w:rPr>
              <w:t>Santulli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  <w:lang w:val="en-US"/>
              </w:rPr>
              <w:t xml:space="preserve"> (University of Genova / IPAG Business School)</w:t>
            </w:r>
            <w:r w:rsidR="00F404DD" w:rsidRPr="006A4BDB">
              <w:rPr>
                <w:rFonts w:ascii="Arial Narrow" w:hAnsi="Arial Narrow"/>
                <w:iCs/>
                <w:sz w:val="13"/>
                <w:szCs w:val="13"/>
                <w:lang w:val="en-US"/>
              </w:rPr>
              <w:t>;</w:t>
            </w:r>
            <w:r w:rsidR="00F404DD" w:rsidRPr="00E50F02">
              <w:rPr>
                <w:rFonts w:ascii="Arial Narrow" w:hAnsi="Arial Narrow"/>
                <w:iCs/>
                <w:sz w:val="13"/>
                <w:szCs w:val="13"/>
                <w:lang w:val="en-US"/>
              </w:rPr>
              <w:t xml:space="preserve"> </w:t>
            </w:r>
            <w:r w:rsidRPr="00E50F02">
              <w:rPr>
                <w:rFonts w:ascii="Arial Narrow" w:hAnsi="Arial Narrow"/>
                <w:iCs/>
                <w:sz w:val="13"/>
                <w:szCs w:val="13"/>
                <w:lang w:val="en-US"/>
              </w:rPr>
              <w:t xml:space="preserve"> </w:t>
            </w:r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  <w:lang w:val="en-US"/>
              </w:rPr>
              <w:t xml:space="preserve">Riccardo </w:t>
            </w: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  <w:lang w:val="en-US"/>
              </w:rPr>
              <w:t>Tipaldi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  <w:lang w:val="en-US"/>
              </w:rPr>
              <w:t xml:space="preserve"> (University of Salerno)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B395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The Role of Financial Traders for Price Responses to Shocks in the Commodity Futures Markets</w:t>
            </w:r>
          </w:p>
          <w:p w14:paraId="2A0E3B7D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Yuki Sato (Goethe University Frankfurt)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F483" w14:textId="77777777" w:rsidR="00EE1BAF" w:rsidRPr="006A4BDB" w:rsidRDefault="00EE1BAF" w:rsidP="00E90521">
            <w:pPr>
              <w:jc w:val="both"/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Regime Based Asset allocation with entropy pooling and macroeconomic shifts</w:t>
            </w:r>
          </w:p>
          <w:p w14:paraId="2F0D3815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</w:rPr>
            </w:pPr>
            <w:r w:rsidRPr="006A4BDB">
              <w:rPr>
                <w:rFonts w:ascii="Arial Narrow" w:hAnsi="Arial Narrow"/>
                <w:sz w:val="13"/>
                <w:szCs w:val="13"/>
              </w:rPr>
              <w:t>Massimiliano Marzo (University of Bologna)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3858" w14:textId="77777777" w:rsidR="00EE1BAF" w:rsidRPr="006A4BDB" w:rsidRDefault="00EE1BAF" w:rsidP="00E90521">
            <w:pPr>
              <w:jc w:val="both"/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How exposed are hedge funds to prime broker risk?</w:t>
            </w:r>
          </w:p>
          <w:p w14:paraId="292D4616" w14:textId="02474A26" w:rsidR="00EE1BAF" w:rsidRPr="006A4BDB" w:rsidRDefault="00EE1BAF" w:rsidP="00E90521">
            <w:pPr>
              <w:jc w:val="both"/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Magnus</w:t>
            </w:r>
            <w:r w:rsidR="00C043F0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Dahlquist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(Stockholm School of Economics); </w:t>
            </w:r>
            <w:r w:rsidRPr="00CB6AEF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Simon</w:t>
            </w:r>
            <w:r w:rsidR="00CB6AEF" w:rsidRPr="00CB6AEF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 xml:space="preserve"> </w:t>
            </w:r>
            <w:proofErr w:type="spellStart"/>
            <w:r w:rsidRPr="00CB6AEF">
              <w:rPr>
                <w:rFonts w:ascii="Arial Narrow" w:hAnsi="Arial Narrow"/>
                <w:sz w:val="13"/>
                <w:szCs w:val="13"/>
                <w:u w:val="single"/>
                <w:lang w:val="en-GB"/>
              </w:rPr>
              <w:t>Rottke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(University of Amsterdam);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Valeri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Sokolovski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(Alberta School of Business)</w:t>
            </w:r>
          </w:p>
        </w:tc>
      </w:tr>
      <w:tr w:rsidR="00EE1BAF" w:rsidRPr="00FF4142" w14:paraId="3EED9293" w14:textId="77777777" w:rsidTr="006A4BDB">
        <w:trPr>
          <w:trHeight w:val="87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DB75" w14:textId="77777777" w:rsidR="00EE1BAF" w:rsidRPr="00503C82" w:rsidRDefault="00EE1BAF" w:rsidP="00E90521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503C82"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16.15-16.40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3A30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Rethinking User Behaviour in Transitional Economies - A Multi-Dimensional Perspective on Digital Finance Adoption</w:t>
            </w:r>
          </w:p>
          <w:p w14:paraId="65C6D20F" w14:textId="5B2E6163" w:rsidR="00EE1BAF" w:rsidRPr="00FF4142" w:rsidRDefault="00EE1BAF" w:rsidP="00E90521">
            <w:pPr>
              <w:rPr>
                <w:rFonts w:ascii="Arial Narrow" w:hAnsi="Arial Narrow"/>
                <w:sz w:val="13"/>
                <w:szCs w:val="13"/>
              </w:rPr>
            </w:pPr>
            <w:r w:rsidRPr="006A4BDB">
              <w:rPr>
                <w:rFonts w:ascii="Arial Narrow" w:hAnsi="Arial Narrow"/>
                <w:sz w:val="13"/>
                <w:szCs w:val="13"/>
              </w:rPr>
              <w:t xml:space="preserve">Saida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El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Assal (LUM Giuseppe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); Candida Bussoli (LUM Giuseppe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>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6CCF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Signaling Overreporting and Underreporting in Sustainability a Methodological Framework Based on ESG Rating Divergences</w:t>
            </w:r>
          </w:p>
          <w:p w14:paraId="0EDBEF22" w14:textId="58289B61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</w:rPr>
              <w:t>Annalisa Ferrari</w:t>
            </w:r>
            <w:r w:rsidRPr="006A4BDB">
              <w:rPr>
                <w:rFonts w:ascii="Arial Narrow" w:hAnsi="Arial Narrow"/>
                <w:sz w:val="13"/>
                <w:szCs w:val="13"/>
              </w:rPr>
              <w:t xml:space="preserve"> (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Unitelma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Sapienza); Umberto Filotto (Tor Vergata</w:t>
            </w:r>
            <w:r w:rsidR="00E50F02">
              <w:rPr>
                <w:rFonts w:ascii="Arial Narrow" w:hAnsi="Arial Narrow"/>
                <w:sz w:val="13"/>
                <w:szCs w:val="13"/>
              </w:rPr>
              <w:t xml:space="preserve"> </w:t>
            </w:r>
            <w:r w:rsidR="00E50F02" w:rsidRPr="006A4BDB">
              <w:rPr>
                <w:rFonts w:ascii="Arial Narrow" w:hAnsi="Arial Narrow"/>
                <w:sz w:val="13"/>
                <w:szCs w:val="13"/>
              </w:rPr>
              <w:t>University</w:t>
            </w:r>
            <w:r w:rsidR="00E50F02">
              <w:rPr>
                <w:rFonts w:ascii="Arial Narrow" w:hAnsi="Arial Narrow"/>
                <w:sz w:val="13"/>
                <w:szCs w:val="13"/>
              </w:rPr>
              <w:t xml:space="preserve"> of Rome</w:t>
            </w:r>
            <w:r w:rsidRPr="006A4BDB">
              <w:rPr>
                <w:rFonts w:ascii="Arial Narrow" w:hAnsi="Arial Narrow"/>
                <w:sz w:val="13"/>
                <w:szCs w:val="13"/>
              </w:rPr>
              <w:t>); Rosella Castellano (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Unitelma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Sapienza); Federico Cini (Sapienza University </w:t>
            </w:r>
            <w:r w:rsidR="00E50F02">
              <w:rPr>
                <w:rFonts w:ascii="Arial Narrow" w:hAnsi="Arial Narrow"/>
                <w:sz w:val="13"/>
                <w:szCs w:val="13"/>
              </w:rPr>
              <w:t xml:space="preserve">of </w:t>
            </w:r>
            <w:r w:rsidRPr="006A4BDB">
              <w:rPr>
                <w:rFonts w:ascii="Arial Narrow" w:hAnsi="Arial Narrow"/>
                <w:sz w:val="13"/>
                <w:szCs w:val="13"/>
              </w:rPr>
              <w:t>Rome)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D670" w14:textId="77777777" w:rsidR="00F012FB" w:rsidRPr="00FF4142" w:rsidRDefault="00F012FB" w:rsidP="00F012FB">
            <w:pPr>
              <w:rPr>
                <w:rFonts w:ascii="Arial Narrow" w:hAnsi="Arial Narrow"/>
                <w:iCs/>
                <w:sz w:val="13"/>
                <w:szCs w:val="13"/>
                <w:lang w:val="en-US"/>
              </w:rPr>
            </w:pPr>
            <w:r w:rsidRPr="00FF4142">
              <w:rPr>
                <w:rFonts w:ascii="Arial Narrow" w:hAnsi="Arial Narrow"/>
                <w:iCs/>
                <w:sz w:val="13"/>
                <w:szCs w:val="13"/>
                <w:lang w:val="en-US"/>
              </w:rPr>
              <w:t>The Hidden Factor: Liquidity’s Impact on Stock Valuation Metrics in European Markets</w:t>
            </w:r>
          </w:p>
          <w:p w14:paraId="71E3C5CB" w14:textId="4A843A3D" w:rsidR="00EE1BAF" w:rsidRPr="006A4BDB" w:rsidRDefault="00F012FB" w:rsidP="00F012FB">
            <w:pPr>
              <w:rPr>
                <w:rFonts w:ascii="Arial Narrow" w:hAnsi="Arial Narrow"/>
                <w:iCs/>
                <w:sz w:val="13"/>
                <w:szCs w:val="13"/>
              </w:rPr>
            </w:pPr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Federico </w:t>
            </w: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</w:rPr>
              <w:t>Colantoni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 (Bocconi University); </w:t>
            </w:r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</w:rPr>
              <w:t>Alberto Tron</w:t>
            </w:r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 (</w:t>
            </w: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</w:rPr>
              <w:t>Unimercatorum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); </w:t>
            </w:r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</w:rPr>
              <w:t>Giacomo Gotti</w:t>
            </w:r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 (Sapienza University of Rome); Salvatore Ferri (Sapienza University of Rome)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FBF9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Short Interest in Bonds and Aggregate Stock Returns</w:t>
            </w:r>
          </w:p>
          <w:p w14:paraId="7AFA69C7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Huu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Nhan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Duong (Monash University);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Arseny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Gorbenko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 (Monash University);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Petko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Kalev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National and World Economy); Xiao Tian (Swinburne University of Technology 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EDD4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Natural Forces or Policy Challenges? The Effect of Climate Risk on Agricultural Commodity Futures Returns</w:t>
            </w:r>
          </w:p>
          <w:p w14:paraId="1888C5A5" w14:textId="01122DED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Yan Hong</w:t>
            </w: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(Northwest A&amp;F University);</w:t>
            </w:r>
            <w:r w:rsidR="00705307">
              <w:rPr>
                <w:rFonts w:ascii="Arial Narrow" w:hAnsi="Arial Narrow"/>
                <w:sz w:val="13"/>
                <w:szCs w:val="13"/>
                <w:lang w:val="en-US"/>
              </w:rPr>
              <w:t xml:space="preserve"> </w:t>
            </w: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Alessandra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Castellini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Bologna); Rong Kong (Northwest A&amp;F University);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Boqian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Wang (Northwest A&amp;F University)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C363" w14:textId="5555B905" w:rsidR="00EE1BAF" w:rsidRPr="006A4BDB" w:rsidRDefault="00A454A8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Information Insensitivity through Central Counterparties</w:t>
            </w:r>
          </w:p>
          <w:p w14:paraId="52130682" w14:textId="3E187553" w:rsidR="00A454A8" w:rsidRPr="006A4BDB" w:rsidRDefault="00C757FA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Francesca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Carapella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(Federal Reserve Board)</w:t>
            </w:r>
          </w:p>
        </w:tc>
      </w:tr>
      <w:tr w:rsidR="00EE1BAF" w:rsidRPr="00FF4142" w14:paraId="6DB477F1" w14:textId="77777777" w:rsidTr="006A4BDB">
        <w:trPr>
          <w:trHeight w:val="93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FA14" w14:textId="77777777" w:rsidR="00EE1BAF" w:rsidRPr="00503C82" w:rsidRDefault="00EE1BAF" w:rsidP="00E90521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  <w:r w:rsidRPr="00503C82"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16.40-17.05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AC9AE" w14:textId="77777777" w:rsidR="00E22956" w:rsidRDefault="00EE1BAF" w:rsidP="00E90521">
            <w:pPr>
              <w:rPr>
                <w:rFonts w:ascii="Arial Narrow" w:hAnsi="Arial Narrow"/>
                <w:sz w:val="13"/>
                <w:szCs w:val="13"/>
              </w:rPr>
            </w:pPr>
            <w:r w:rsidRPr="00FF4142">
              <w:rPr>
                <w:rFonts w:ascii="Arial Narrow" w:hAnsi="Arial Narrow"/>
                <w:sz w:val="13"/>
                <w:szCs w:val="13"/>
              </w:rPr>
              <w:t xml:space="preserve">Board Gender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Diversity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and ESG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Controversies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: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Bank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Size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Makes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the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Difference</w:t>
            </w:r>
            <w:proofErr w:type="spellEnd"/>
          </w:p>
          <w:p w14:paraId="1CEDECE8" w14:textId="5D948D3A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</w:rPr>
            </w:pPr>
            <w:r w:rsidRPr="00FF4142">
              <w:rPr>
                <w:rFonts w:ascii="Arial Narrow" w:hAnsi="Arial Narrow"/>
                <w:sz w:val="13"/>
                <w:szCs w:val="13"/>
              </w:rPr>
              <w:t xml:space="preserve">Marco Barone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); Candida Bussoli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); Ilenia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Fraccalvieri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>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4BF5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Corporate Social Sustainability Risk:  Measurement, Management, and Determinants among US and EU firms</w:t>
            </w:r>
          </w:p>
          <w:p w14:paraId="7CBCE15F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</w:rPr>
              <w:t xml:space="preserve">Fabio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</w:rPr>
              <w:t>Pizzutilo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(University of Bari); Massimo Mariani (LUM Giuseppe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); Alessandra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Caragnano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(SDA Bocconi); Domenico Frascati (LUM Giuseppe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5400" w14:textId="77777777" w:rsidR="00F012FB" w:rsidRPr="006A4BDB" w:rsidRDefault="00F012FB" w:rsidP="00F012FB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Does ESG commitment pay in Food &amp; Beverage sector?  A worldwide analysis on the relationship between ESG factors and Firms’ Financial Performance</w:t>
            </w:r>
          </w:p>
          <w:p w14:paraId="420DDFD4" w14:textId="49BD4A82" w:rsidR="00EE1BAF" w:rsidRPr="006A4BDB" w:rsidRDefault="00F012FB" w:rsidP="00F012FB">
            <w:pPr>
              <w:rPr>
                <w:rFonts w:ascii="Arial Narrow" w:hAnsi="Arial Narrow"/>
                <w:sz w:val="13"/>
                <w:szCs w:val="13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</w:rPr>
              <w:t>Laura Pellegrini</w:t>
            </w:r>
            <w:r w:rsidRPr="006A4BDB">
              <w:rPr>
                <w:rFonts w:ascii="Arial Narrow" w:hAnsi="Arial Narrow"/>
                <w:sz w:val="13"/>
                <w:szCs w:val="13"/>
              </w:rPr>
              <w:t xml:space="preserve"> (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Unversity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of Bergamo); Claudia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Cannas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(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Catholic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University Milan); Alessandra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Caragnano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(SDA Bocconi); Carlo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Bellavite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Pellegrini (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</w:rPr>
              <w:t>Catholic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</w:rPr>
              <w:t xml:space="preserve"> University Milan)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A41B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Firms' Labor Risks and Stock Prices: Novel Measures and Evidence</w:t>
            </w:r>
          </w:p>
          <w:p w14:paraId="15B45C5B" w14:textId="77777777" w:rsidR="00EE1BAF" w:rsidRPr="006A4BDB" w:rsidRDefault="00EE1BAF" w:rsidP="00E90521">
            <w:pPr>
              <w:rPr>
                <w:rFonts w:ascii="Arial Narrow" w:hAnsi="Arial Narrow"/>
                <w:color w:val="FF0000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Konstantinos Stavros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Politis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Piraeus); George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Skiadopoulos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Piraeus)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7B98B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Portfolio Selection and Asset Pricing with Ambiguity: A Two-Stage Evaluation Approach</w:t>
            </w:r>
          </w:p>
          <w:p w14:paraId="31A5E2F6" w14:textId="77777777" w:rsidR="00EE1BAF" w:rsidRPr="006A4BDB" w:rsidRDefault="00EE1BAF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Julian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Hölzermann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Southern Denmark)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755F" w14:textId="77777777" w:rsidR="00D574C6" w:rsidRPr="006A4BDB" w:rsidRDefault="00D574C6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Efficient Detection of Illicit Transactions in Bitcoin Network Using Machine Learning and Principal Component Analysis Techniques</w:t>
            </w:r>
          </w:p>
          <w:p w14:paraId="4400CC90" w14:textId="0C3AF8F3" w:rsidR="00EE1BAF" w:rsidRPr="006A4BDB" w:rsidRDefault="00D574C6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Evelina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Kvedaraviciute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(Vilnius University and Bank of Lithuania)</w:t>
            </w:r>
          </w:p>
        </w:tc>
      </w:tr>
      <w:tr w:rsidR="00FF61DC" w:rsidRPr="00FF4142" w14:paraId="7650124F" w14:textId="77777777" w:rsidTr="006A4BDB">
        <w:trPr>
          <w:trHeight w:val="93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FDB71" w14:textId="4C67C05E" w:rsidR="00FF61DC" w:rsidRPr="00503C82" w:rsidRDefault="00AC7C91" w:rsidP="00E90521">
            <w:pPr>
              <w:adjustRightInd w:val="0"/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/>
                <w:color w:val="000000"/>
                <w:sz w:val="10"/>
                <w:szCs w:val="10"/>
                <w:lang w:val="en-GB" w:eastAsia="it-IT"/>
              </w:rPr>
              <w:t>17.05-17.30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A681" w14:textId="77777777" w:rsidR="00084A1C" w:rsidRPr="006A4BDB" w:rsidRDefault="00084A1C" w:rsidP="00FB60B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From Traditional to Digital Banking: What drives investors to adopt new technologies?</w:t>
            </w:r>
          </w:p>
          <w:p w14:paraId="3ED2526C" w14:textId="62A9AC9C" w:rsidR="00FF61DC" w:rsidRPr="00FF4142" w:rsidRDefault="00084A1C" w:rsidP="00FB60B1">
            <w:pPr>
              <w:rPr>
                <w:rFonts w:ascii="Arial Narrow" w:hAnsi="Arial Narrow"/>
                <w:sz w:val="13"/>
                <w:szCs w:val="13"/>
              </w:rPr>
            </w:pPr>
            <w:r w:rsidRPr="00FF4142">
              <w:rPr>
                <w:rFonts w:ascii="Arial Narrow" w:hAnsi="Arial Narrow"/>
                <w:sz w:val="13"/>
                <w:szCs w:val="13"/>
              </w:rPr>
              <w:t xml:space="preserve">Simona Valenzano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); Candida Bussoli (LUM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); Lucrezia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Fattobene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(Tor Vergata</w:t>
            </w:r>
            <w:r w:rsidR="00C3678E">
              <w:rPr>
                <w:rFonts w:ascii="Arial Narrow" w:hAnsi="Arial Narrow"/>
                <w:sz w:val="13"/>
                <w:szCs w:val="13"/>
              </w:rPr>
              <w:t xml:space="preserve"> </w:t>
            </w:r>
            <w:r w:rsidR="00C3678E" w:rsidRPr="00FF4142">
              <w:rPr>
                <w:rFonts w:ascii="Arial Narrow" w:hAnsi="Arial Narrow"/>
                <w:sz w:val="13"/>
                <w:szCs w:val="13"/>
              </w:rPr>
              <w:t>Universit</w:t>
            </w:r>
            <w:r w:rsidR="00C3678E">
              <w:rPr>
                <w:rFonts w:ascii="Arial Narrow" w:hAnsi="Arial Narrow"/>
                <w:sz w:val="13"/>
                <w:szCs w:val="13"/>
              </w:rPr>
              <w:t>y of</w:t>
            </w:r>
            <w:r w:rsidR="00CD6DA2">
              <w:rPr>
                <w:rFonts w:ascii="Arial Narrow" w:hAnsi="Arial Narrow"/>
                <w:sz w:val="13"/>
                <w:szCs w:val="13"/>
              </w:rPr>
              <w:t xml:space="preserve"> </w:t>
            </w:r>
            <w:r w:rsidR="00C3678E" w:rsidRPr="00FF4142">
              <w:rPr>
                <w:rFonts w:ascii="Arial Narrow" w:hAnsi="Arial Narrow"/>
                <w:sz w:val="13"/>
                <w:szCs w:val="13"/>
              </w:rPr>
              <w:t>Rom</w:t>
            </w:r>
            <w:r w:rsidR="00C3678E">
              <w:rPr>
                <w:rFonts w:ascii="Arial Narrow" w:hAnsi="Arial Narrow"/>
                <w:sz w:val="13"/>
                <w:szCs w:val="13"/>
              </w:rPr>
              <w:t>e</w:t>
            </w:r>
            <w:r w:rsidRPr="00FF4142">
              <w:rPr>
                <w:rFonts w:ascii="Arial Narrow" w:hAnsi="Arial Narrow"/>
                <w:sz w:val="13"/>
                <w:szCs w:val="13"/>
              </w:rPr>
              <w:t xml:space="preserve">); Giustina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Secundo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 xml:space="preserve"> (L</w:t>
            </w:r>
            <w:r w:rsidR="00C3678E">
              <w:rPr>
                <w:rFonts w:ascii="Arial Narrow" w:hAnsi="Arial Narrow"/>
                <w:sz w:val="13"/>
                <w:szCs w:val="13"/>
              </w:rPr>
              <w:t>UM</w:t>
            </w:r>
            <w:r w:rsidRPr="00FF4142">
              <w:rPr>
                <w:rFonts w:ascii="Arial Narrow" w:hAnsi="Arial Narrow"/>
                <w:sz w:val="13"/>
                <w:szCs w:val="13"/>
              </w:rPr>
              <w:t xml:space="preserve"> Giuseppe </w:t>
            </w:r>
            <w:proofErr w:type="spellStart"/>
            <w:r w:rsidRPr="00FF4142">
              <w:rPr>
                <w:rFonts w:ascii="Arial Narrow" w:hAnsi="Arial Narrow"/>
                <w:sz w:val="13"/>
                <w:szCs w:val="13"/>
              </w:rPr>
              <w:t>Degennaro</w:t>
            </w:r>
            <w:proofErr w:type="spellEnd"/>
            <w:r w:rsidRPr="00FF4142">
              <w:rPr>
                <w:rFonts w:ascii="Arial Narrow" w:hAnsi="Arial Narrow"/>
                <w:sz w:val="13"/>
                <w:szCs w:val="13"/>
              </w:rPr>
              <w:t>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A577" w14:textId="77777777" w:rsidR="00084A1C" w:rsidRPr="006A4BDB" w:rsidRDefault="00084A1C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The Approaches of Protecting the Hospitality and Tourism Industry in Europe and North America</w:t>
            </w:r>
          </w:p>
          <w:p w14:paraId="25B0C0F1" w14:textId="5FF84875" w:rsidR="00FF61DC" w:rsidRPr="006A4BDB" w:rsidRDefault="00084A1C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Sergei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Maslennikov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 xml:space="preserve"> (ICN Business School); Cristiane Benetti (ICN Business School)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4F54E" w14:textId="77777777" w:rsidR="00F012FB" w:rsidRPr="006A4BDB" w:rsidRDefault="00F012FB" w:rsidP="00F012FB">
            <w:pPr>
              <w:rPr>
                <w:rFonts w:ascii="Arial Narrow" w:hAnsi="Arial Narrow"/>
                <w:iCs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iCs/>
                <w:sz w:val="13"/>
                <w:szCs w:val="13"/>
                <w:lang w:val="en-GB"/>
              </w:rPr>
              <w:t>The impact of ESG Risk management from a Financial Perspective</w:t>
            </w:r>
          </w:p>
          <w:p w14:paraId="08E6B0E0" w14:textId="48F376FF" w:rsidR="00FF61DC" w:rsidRPr="00FF4142" w:rsidRDefault="00F012FB" w:rsidP="00F012FB">
            <w:pPr>
              <w:rPr>
                <w:rFonts w:ascii="Arial Narrow" w:hAnsi="Arial Narrow"/>
                <w:iCs/>
                <w:sz w:val="13"/>
                <w:szCs w:val="13"/>
              </w:rPr>
            </w:pPr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Matteo De Leonardis (LUM Giuseppe </w:t>
            </w: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</w:rPr>
              <w:t>Degennaro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); </w:t>
            </w:r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</w:rPr>
              <w:t xml:space="preserve">Mariantonietta </w:t>
            </w: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  <w:u w:val="single"/>
              </w:rPr>
              <w:t>Intonti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 (University of Bari</w:t>
            </w:r>
            <w:r w:rsidR="00CD6DA2">
              <w:rPr>
                <w:rFonts w:ascii="Arial Narrow" w:hAnsi="Arial Narrow"/>
                <w:iCs/>
                <w:sz w:val="13"/>
                <w:szCs w:val="13"/>
              </w:rPr>
              <w:t xml:space="preserve"> “Aldo Moro”</w:t>
            </w:r>
            <w:r w:rsidRPr="006A4BDB">
              <w:rPr>
                <w:rFonts w:ascii="Arial Narrow" w:hAnsi="Arial Narrow"/>
                <w:iCs/>
                <w:sz w:val="13"/>
                <w:szCs w:val="13"/>
              </w:rPr>
              <w:t xml:space="preserve">); Candida Bussoli (LUM Giuseppe </w:t>
            </w:r>
            <w:proofErr w:type="spellStart"/>
            <w:r w:rsidRPr="006A4BDB">
              <w:rPr>
                <w:rFonts w:ascii="Arial Narrow" w:hAnsi="Arial Narrow"/>
                <w:iCs/>
                <w:sz w:val="13"/>
                <w:szCs w:val="13"/>
              </w:rPr>
              <w:t>Degennaro</w:t>
            </w:r>
            <w:proofErr w:type="spellEnd"/>
            <w:r w:rsidRPr="006A4BDB">
              <w:rPr>
                <w:rFonts w:ascii="Arial Narrow" w:hAnsi="Arial Narrow"/>
                <w:iCs/>
                <w:sz w:val="13"/>
                <w:szCs w:val="13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EE4A3" w14:textId="77777777" w:rsidR="00084A1C" w:rsidRPr="006A4BDB" w:rsidRDefault="00084A1C" w:rsidP="00084A1C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Sentiment and bank performance: An empirical analysis through Elon Musk’s tweets</w:t>
            </w:r>
          </w:p>
          <w:p w14:paraId="151C3441" w14:textId="733615CE" w:rsidR="00FF61DC" w:rsidRPr="006A4BDB" w:rsidRDefault="00084A1C" w:rsidP="00084A1C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Nicholas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Apergis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Piraeus</w:t>
            </w:r>
            <w:r w:rsidRPr="00705307">
              <w:rPr>
                <w:rFonts w:ascii="Arial Narrow" w:hAnsi="Arial Narrow"/>
                <w:sz w:val="13"/>
                <w:szCs w:val="13"/>
                <w:lang w:val="en-US"/>
              </w:rPr>
              <w:t xml:space="preserve">); </w:t>
            </w:r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 xml:space="preserve">Lorenzo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u w:val="single"/>
                <w:lang w:val="en-US"/>
              </w:rPr>
              <w:t>Calò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Salento);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Pierluigi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Toma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Salento); Valeria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Stefanelli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(University of Salento)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3E52" w14:textId="77777777" w:rsidR="00084A1C" w:rsidRPr="006A4BDB" w:rsidRDefault="00084A1C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Division of the consumer population into two opposing investment risk profiles and its impact on the forecast of the number of purchase and sales decisions made over time </w:t>
            </w:r>
          </w:p>
          <w:p w14:paraId="760D61E6" w14:textId="3174476F" w:rsidR="00FF61DC" w:rsidRPr="006A4BDB" w:rsidRDefault="00084A1C" w:rsidP="00E90521">
            <w:pPr>
              <w:rPr>
                <w:rFonts w:ascii="Arial Narrow" w:hAnsi="Arial Narrow"/>
                <w:sz w:val="13"/>
                <w:szCs w:val="13"/>
                <w:lang w:val="en-US"/>
              </w:rPr>
            </w:pP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Paweł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Kopciuszewski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(Risk Hub Credit Risk Poland);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Elzbieta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>Kopciuszewska</w:t>
            </w:r>
            <w:proofErr w:type="spellEnd"/>
            <w:r w:rsidRPr="006A4BDB">
              <w:rPr>
                <w:rFonts w:ascii="Arial Narrow" w:hAnsi="Arial Narrow"/>
                <w:sz w:val="13"/>
                <w:szCs w:val="13"/>
                <w:lang w:val="en-US"/>
              </w:rPr>
              <w:t xml:space="preserve"> (Vistula University)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23F8" w14:textId="0D552459" w:rsidR="00FF61DC" w:rsidRPr="006A4BDB" w:rsidRDefault="00A331D9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Behavioural Marginal Propensity to Consume</w:t>
            </w:r>
            <w:r w:rsidR="00CB6AEF">
              <w:rPr>
                <w:rFonts w:ascii="Arial Narrow" w:hAnsi="Arial Narrow"/>
                <w:sz w:val="13"/>
                <w:szCs w:val="13"/>
                <w:lang w:val="en-GB"/>
              </w:rPr>
              <w:t xml:space="preserve"> </w:t>
            </w: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with Applications to Tax Cuts and Interest Rates</w:t>
            </w:r>
          </w:p>
          <w:p w14:paraId="635793D9" w14:textId="06D10A44" w:rsidR="00A331D9" w:rsidRPr="006A4BDB" w:rsidRDefault="00A331D9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  <w:r w:rsidRPr="006A4BDB">
              <w:rPr>
                <w:rFonts w:ascii="Arial Narrow" w:hAnsi="Arial Narrow"/>
                <w:sz w:val="13"/>
                <w:szCs w:val="13"/>
                <w:lang w:val="en-GB"/>
              </w:rPr>
              <w:t>Godfrey Charles-Cadogan (University of Leicester)</w:t>
            </w:r>
          </w:p>
          <w:p w14:paraId="7A71AEE9" w14:textId="1F37B901" w:rsidR="00A331D9" w:rsidRPr="006A4BDB" w:rsidRDefault="00A331D9" w:rsidP="00E90521">
            <w:pPr>
              <w:rPr>
                <w:rFonts w:ascii="Arial Narrow" w:hAnsi="Arial Narrow"/>
                <w:sz w:val="13"/>
                <w:szCs w:val="13"/>
                <w:lang w:val="en-GB"/>
              </w:rPr>
            </w:pPr>
          </w:p>
        </w:tc>
      </w:tr>
      <w:tr w:rsidR="00DB0E73" w:rsidRPr="00BC1321" w14:paraId="0F79510A" w14:textId="77777777" w:rsidTr="000327BC">
        <w:trPr>
          <w:trHeight w:val="7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A4A5" w14:textId="77777777" w:rsidR="00DB0E73" w:rsidRPr="00503C82" w:rsidRDefault="00DB0E73" w:rsidP="00E90521">
            <w:pPr>
              <w:adjustRightInd w:val="0"/>
              <w:rPr>
                <w:rFonts w:ascii="Arial Narrow" w:hAnsi="Arial Narrow"/>
                <w:i/>
                <w:color w:val="FF0000"/>
                <w:sz w:val="10"/>
                <w:szCs w:val="10"/>
                <w:lang w:val="en-US" w:eastAsia="it-IT"/>
              </w:rPr>
            </w:pPr>
          </w:p>
          <w:p w14:paraId="684A4CDE" w14:textId="1A958900" w:rsidR="00DB0E73" w:rsidRPr="00503C82" w:rsidRDefault="00DB0E73" w:rsidP="00E90521">
            <w:pPr>
              <w:adjustRightInd w:val="0"/>
              <w:rPr>
                <w:rFonts w:ascii="Arial Narrow" w:hAnsi="Arial Narrow"/>
                <w:i/>
                <w:sz w:val="10"/>
                <w:szCs w:val="10"/>
                <w:lang w:val="en-GB" w:eastAsia="it-IT"/>
              </w:rPr>
            </w:pPr>
            <w:r>
              <w:rPr>
                <w:rFonts w:ascii="Arial Narrow" w:hAnsi="Arial Narrow"/>
                <w:sz w:val="10"/>
                <w:szCs w:val="10"/>
                <w:lang w:val="en-GB" w:eastAsia="it-IT"/>
              </w:rPr>
              <w:t>17.30-17.40</w:t>
            </w:r>
          </w:p>
          <w:p w14:paraId="0573D577" w14:textId="77777777" w:rsidR="00DB0E73" w:rsidRPr="00503C82" w:rsidRDefault="00DB0E73" w:rsidP="00E90521">
            <w:pPr>
              <w:adjustRightInd w:val="0"/>
              <w:rPr>
                <w:rFonts w:ascii="Arial Narrow" w:hAnsi="Arial Narrow"/>
                <w:i/>
                <w:color w:val="000000"/>
                <w:sz w:val="10"/>
                <w:szCs w:val="10"/>
                <w:lang w:val="en-GB" w:eastAsia="it-IT"/>
              </w:rPr>
            </w:pPr>
          </w:p>
        </w:tc>
        <w:tc>
          <w:tcPr>
            <w:tcW w:w="15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82AA8" w14:textId="1257EEDD" w:rsidR="00DB0E73" w:rsidRDefault="00DB0E73" w:rsidP="00E90521">
            <w:pPr>
              <w:rPr>
                <w:rFonts w:ascii="Arial Narrow" w:hAnsi="Arial Narrow"/>
                <w:b/>
                <w:bCs/>
                <w:sz w:val="11"/>
                <w:szCs w:val="11"/>
                <w:lang w:val="en-GB"/>
              </w:rPr>
            </w:pPr>
            <w:r w:rsidRPr="002D312D">
              <w:rPr>
                <w:rFonts w:ascii="Arial Narrow" w:hAnsi="Arial Narrow"/>
                <w:b/>
                <w:bCs/>
                <w:sz w:val="13"/>
                <w:szCs w:val="11"/>
                <w:lang w:val="en-GB"/>
              </w:rPr>
              <w:t xml:space="preserve">Final remarks  </w:t>
            </w:r>
          </w:p>
        </w:tc>
      </w:tr>
    </w:tbl>
    <w:p w14:paraId="288A089C" w14:textId="77777777" w:rsidR="000F3DC7" w:rsidRDefault="000F3DC7" w:rsidP="00CD5367">
      <w:pPr>
        <w:adjustRightInd w:val="0"/>
        <w:rPr>
          <w:rFonts w:ascii="Arial Narrow" w:hAnsi="Arial Narrow" w:cs="Arial-BoldMT"/>
          <w:b/>
          <w:bCs/>
          <w:sz w:val="18"/>
          <w:szCs w:val="18"/>
          <w:u w:val="single"/>
          <w:lang w:val="en-GB" w:eastAsia="it-IT"/>
        </w:rPr>
      </w:pPr>
    </w:p>
    <w:sectPr w:rsidR="000F3DC7" w:rsidSect="000B02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567" w:right="454" w:bottom="397" w:left="454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263B6" w14:textId="77777777" w:rsidR="00212C74" w:rsidRDefault="00212C74" w:rsidP="006665CE">
      <w:r>
        <w:separator/>
      </w:r>
    </w:p>
  </w:endnote>
  <w:endnote w:type="continuationSeparator" w:id="0">
    <w:p w14:paraId="084851BF" w14:textId="77777777" w:rsidR="00212C74" w:rsidRDefault="00212C74" w:rsidP="0066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charset w:val="00"/>
    <w:family w:val="auto"/>
    <w:pitch w:val="variable"/>
    <w:sig w:usb0="00000000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F6B2" w14:textId="77777777" w:rsidR="009E5DCD" w:rsidRDefault="009E5DC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2E2A1" w14:textId="77777777" w:rsidR="009E5DCD" w:rsidRDefault="009E5DC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B7244" w14:textId="77777777" w:rsidR="009E5DCD" w:rsidRDefault="009E5D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6031B" w14:textId="77777777" w:rsidR="00212C74" w:rsidRDefault="00212C74" w:rsidP="006665CE">
      <w:r>
        <w:separator/>
      </w:r>
    </w:p>
  </w:footnote>
  <w:footnote w:type="continuationSeparator" w:id="0">
    <w:p w14:paraId="75EB76EF" w14:textId="77777777" w:rsidR="00212C74" w:rsidRDefault="00212C74" w:rsidP="00666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1CF9F" w14:textId="08651BB3" w:rsidR="00210E47" w:rsidRDefault="00212C74">
    <w:pPr>
      <w:pStyle w:val="Intestazione"/>
    </w:pPr>
    <w:r>
      <w:rPr>
        <w:noProof/>
        <w:lang w:val="it-IT" w:eastAsia="it-IT" w:bidi="ar-SA"/>
      </w:rPr>
      <w:pict w14:anchorId="4060BC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22907" o:spid="_x0000_s2051" type="#_x0000_t75" alt="" style="position:absolute;margin-left:0;margin-top:0;width:841.9pt;height:595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letBari_SlidePP_2025_A4_Foglio"/>
          <w10:wrap anchorx="margin" anchory="margin"/>
        </v:shape>
      </w:pict>
    </w:r>
    <w:r w:rsidR="0088293B">
      <w:rPr>
        <w:noProof/>
        <w:lang w:val="it-IT" w:eastAsia="it-IT" w:bidi="ar-SA"/>
      </w:rPr>
      <w:drawing>
        <wp:anchor distT="0" distB="0" distL="114300" distR="114300" simplePos="0" relativeHeight="251662336" behindDoc="1" locked="0" layoutInCell="0" allowOverlap="1" wp14:anchorId="4146B5E0" wp14:editId="5C3453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89590" cy="7559040"/>
          <wp:effectExtent l="0" t="0" r="0" b="3810"/>
          <wp:wrapNone/>
          <wp:docPr id="10" name="Immagine 10" descr="BookletBari_SlidePP_2025_A4_Foglio (1)_10 giug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ookletBari_SlidePP_2025_A4_Foglio (1)_10 giug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959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93B">
      <w:rPr>
        <w:noProof/>
        <w:lang w:val="it-IT" w:eastAsia="it-IT" w:bidi="ar-SA"/>
      </w:rPr>
      <w:drawing>
        <wp:anchor distT="0" distB="0" distL="114300" distR="114300" simplePos="0" relativeHeight="251659264" behindDoc="1" locked="0" layoutInCell="0" allowOverlap="1" wp14:anchorId="13F5E437" wp14:editId="5BF435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9" name="Immagine 9" descr="BookletBari_SlidePP_2025_A4_Fo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ookletBari_SlidePP_2025_A4_Fogl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29BA6" w14:textId="37778A1F" w:rsidR="00210E47" w:rsidRPr="001302AA" w:rsidRDefault="00212C74" w:rsidP="00332ED6">
    <w:pPr>
      <w:autoSpaceDE w:val="0"/>
      <w:autoSpaceDN w:val="0"/>
      <w:adjustRightInd w:val="0"/>
      <w:rPr>
        <w:rFonts w:ascii="ArialMT" w:hAnsi="ArialMT" w:cs="ArialMT"/>
        <w:color w:val="000000"/>
        <w:sz w:val="14"/>
        <w:szCs w:val="28"/>
      </w:rPr>
    </w:pPr>
    <w:r>
      <w:rPr>
        <w:rFonts w:ascii="Cambria" w:eastAsia="MS Gothic" w:hAnsi="Cambria"/>
        <w:b/>
        <w:bCs/>
        <w:i/>
        <w:smallCaps/>
        <w:noProof/>
        <w:color w:val="943634"/>
        <w:sz w:val="28"/>
        <w:szCs w:val="36"/>
        <w:lang w:eastAsia="it-IT"/>
      </w:rPr>
      <w:pict w14:anchorId="249217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22908" o:spid="_x0000_s2050" type="#_x0000_t75" alt="" style="position:absolute;margin-left:0;margin-top:0;width:841.9pt;height:59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letBari_SlidePP_2025_A4_Foglio"/>
          <w10:wrap anchorx="margin" anchory="margin"/>
        </v:shape>
      </w:pict>
    </w:r>
    <w:r w:rsidR="0088293B">
      <w:rPr>
        <w:rFonts w:ascii="Cambria" w:eastAsia="MS Gothic" w:hAnsi="Cambria"/>
        <w:b/>
        <w:bCs/>
        <w:i/>
        <w:smallCaps/>
        <w:noProof/>
        <w:color w:val="943634"/>
        <w:sz w:val="28"/>
        <w:szCs w:val="36"/>
        <w:lang w:eastAsia="it-IT"/>
      </w:rPr>
      <w:drawing>
        <wp:anchor distT="0" distB="0" distL="114300" distR="114300" simplePos="0" relativeHeight="251663360" behindDoc="1" locked="0" layoutInCell="0" allowOverlap="1" wp14:anchorId="5FE49589" wp14:editId="2B9203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89590" cy="7559040"/>
          <wp:effectExtent l="0" t="0" r="0" b="3810"/>
          <wp:wrapNone/>
          <wp:docPr id="8" name="Immagine 8" descr="BookletBari_SlidePP_2025_A4_Foglio (1)_10 giug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okletBari_SlidePP_2025_A4_Foglio (1)_10 giug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959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93B">
      <w:rPr>
        <w:rFonts w:ascii="Cambria" w:eastAsia="MS Gothic" w:hAnsi="Cambria"/>
        <w:b/>
        <w:bCs/>
        <w:i/>
        <w:smallCaps/>
        <w:noProof/>
        <w:color w:val="943634"/>
        <w:sz w:val="28"/>
        <w:szCs w:val="36"/>
        <w:lang w:eastAsia="it-IT"/>
      </w:rPr>
      <w:drawing>
        <wp:anchor distT="0" distB="0" distL="114300" distR="114300" simplePos="0" relativeHeight="251660288" behindDoc="1" locked="0" layoutInCell="0" allowOverlap="1" wp14:anchorId="5DC1983C" wp14:editId="238E57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7" name="Immagine 7" descr="BookletBari_SlidePP_2025_A4_Fo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ookletBari_SlidePP_2025_A4_Fogl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0E47" w:rsidRPr="007009CD">
      <w:rPr>
        <w:rStyle w:val="Titolodellibro1"/>
        <w:bCs/>
        <w:sz w:val="28"/>
        <w:szCs w:val="36"/>
        <w:u w:val="none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6FF1F" w14:textId="45D0B29C" w:rsidR="00210E47" w:rsidRDefault="00212C74">
    <w:pPr>
      <w:pStyle w:val="Intestazione"/>
    </w:pPr>
    <w:r>
      <w:rPr>
        <w:noProof/>
        <w:lang w:val="it-IT" w:eastAsia="it-IT" w:bidi="ar-SA"/>
      </w:rPr>
      <w:pict w14:anchorId="73B85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22906" o:spid="_x0000_s2049" type="#_x0000_t75" alt="" style="position:absolute;margin-left:0;margin-top:0;width:841.9pt;height:595.2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letBari_SlidePP_2025_A4_Fogl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B640C0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34AF1"/>
    <w:multiLevelType w:val="hybridMultilevel"/>
    <w:tmpl w:val="8D24229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9848B5"/>
    <w:multiLevelType w:val="hybridMultilevel"/>
    <w:tmpl w:val="9930530E"/>
    <w:lvl w:ilvl="0" w:tplc="ECE6F116">
      <w:start w:val="44"/>
      <w:numFmt w:val="bullet"/>
      <w:lvlText w:val="-"/>
      <w:lvlJc w:val="left"/>
      <w:pPr>
        <w:ind w:left="2911" w:hanging="360"/>
      </w:pPr>
      <w:rPr>
        <w:rFonts w:ascii="Arial Narrow" w:eastAsia="MS Mincho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71" w:hanging="360"/>
      </w:pPr>
      <w:rPr>
        <w:rFonts w:ascii="Wingdings" w:hAnsi="Wingdings" w:hint="default"/>
      </w:rPr>
    </w:lvl>
  </w:abstractNum>
  <w:abstractNum w:abstractNumId="3" w15:restartNumberingAfterBreak="0">
    <w:nsid w:val="46445B02"/>
    <w:multiLevelType w:val="hybridMultilevel"/>
    <w:tmpl w:val="E14A6986"/>
    <w:lvl w:ilvl="0" w:tplc="AB1862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B32DC"/>
    <w:multiLevelType w:val="multilevel"/>
    <w:tmpl w:val="C3449164"/>
    <w:lvl w:ilvl="0">
      <w:start w:val="1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05" w:hanging="4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cs="Times New Roman" w:hint="default"/>
      </w:rPr>
    </w:lvl>
  </w:abstractNum>
  <w:abstractNum w:abstractNumId="5" w15:restartNumberingAfterBreak="0">
    <w:nsid w:val="67B71661"/>
    <w:multiLevelType w:val="hybridMultilevel"/>
    <w:tmpl w:val="89E8121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30418"/>
    <w:multiLevelType w:val="hybridMultilevel"/>
    <w:tmpl w:val="E4AC292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4096" w:nlCheck="1" w:checkStyle="0"/>
  <w:activeWritingStyle w:appName="MSWord" w:lang="hu-HU" w:vendorID="64" w:dllVersion="0" w:nlCheck="1" w:checkStyle="0"/>
  <w:activeWritingStyle w:appName="MSWord" w:lang="hu-HU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D106AA"/>
    <w:rsid w:val="0000099B"/>
    <w:rsid w:val="000009E4"/>
    <w:rsid w:val="00000A47"/>
    <w:rsid w:val="00000B6E"/>
    <w:rsid w:val="00001113"/>
    <w:rsid w:val="000014DD"/>
    <w:rsid w:val="00001C60"/>
    <w:rsid w:val="000021F1"/>
    <w:rsid w:val="00002744"/>
    <w:rsid w:val="00002D47"/>
    <w:rsid w:val="00002E82"/>
    <w:rsid w:val="00003083"/>
    <w:rsid w:val="00003991"/>
    <w:rsid w:val="00004C85"/>
    <w:rsid w:val="000051EF"/>
    <w:rsid w:val="00005A25"/>
    <w:rsid w:val="00005AE9"/>
    <w:rsid w:val="00005DDA"/>
    <w:rsid w:val="0000636F"/>
    <w:rsid w:val="0000643D"/>
    <w:rsid w:val="00006705"/>
    <w:rsid w:val="00006852"/>
    <w:rsid w:val="000071F9"/>
    <w:rsid w:val="000078B0"/>
    <w:rsid w:val="00007A0C"/>
    <w:rsid w:val="00007FB1"/>
    <w:rsid w:val="0001085E"/>
    <w:rsid w:val="00010D57"/>
    <w:rsid w:val="00011408"/>
    <w:rsid w:val="0001141C"/>
    <w:rsid w:val="0001167B"/>
    <w:rsid w:val="00011951"/>
    <w:rsid w:val="000119CF"/>
    <w:rsid w:val="00011A58"/>
    <w:rsid w:val="00011B44"/>
    <w:rsid w:val="000121AA"/>
    <w:rsid w:val="0001225B"/>
    <w:rsid w:val="000123D7"/>
    <w:rsid w:val="00012E0A"/>
    <w:rsid w:val="00013ECD"/>
    <w:rsid w:val="000144FD"/>
    <w:rsid w:val="000158D7"/>
    <w:rsid w:val="00016456"/>
    <w:rsid w:val="000164EF"/>
    <w:rsid w:val="00016C0A"/>
    <w:rsid w:val="00016D21"/>
    <w:rsid w:val="00017675"/>
    <w:rsid w:val="00020508"/>
    <w:rsid w:val="00020558"/>
    <w:rsid w:val="0002064A"/>
    <w:rsid w:val="00020678"/>
    <w:rsid w:val="00020DC3"/>
    <w:rsid w:val="00021426"/>
    <w:rsid w:val="00021504"/>
    <w:rsid w:val="00021993"/>
    <w:rsid w:val="000222CF"/>
    <w:rsid w:val="0002232C"/>
    <w:rsid w:val="00022884"/>
    <w:rsid w:val="00022CA9"/>
    <w:rsid w:val="00022E8B"/>
    <w:rsid w:val="000230CC"/>
    <w:rsid w:val="0002352E"/>
    <w:rsid w:val="00023702"/>
    <w:rsid w:val="00024F09"/>
    <w:rsid w:val="0002530F"/>
    <w:rsid w:val="000253E7"/>
    <w:rsid w:val="00025C29"/>
    <w:rsid w:val="00026111"/>
    <w:rsid w:val="000271C4"/>
    <w:rsid w:val="0003051D"/>
    <w:rsid w:val="000306B8"/>
    <w:rsid w:val="00030C7F"/>
    <w:rsid w:val="00030D47"/>
    <w:rsid w:val="000313B7"/>
    <w:rsid w:val="00031C43"/>
    <w:rsid w:val="00032AA9"/>
    <w:rsid w:val="00032BC6"/>
    <w:rsid w:val="00032D54"/>
    <w:rsid w:val="00032E03"/>
    <w:rsid w:val="000331B2"/>
    <w:rsid w:val="00033A0C"/>
    <w:rsid w:val="00033B6D"/>
    <w:rsid w:val="00033C9B"/>
    <w:rsid w:val="00034792"/>
    <w:rsid w:val="00034F50"/>
    <w:rsid w:val="00035590"/>
    <w:rsid w:val="000359E9"/>
    <w:rsid w:val="00036231"/>
    <w:rsid w:val="000365A8"/>
    <w:rsid w:val="00036A9E"/>
    <w:rsid w:val="00036BCE"/>
    <w:rsid w:val="00036DC2"/>
    <w:rsid w:val="000376D1"/>
    <w:rsid w:val="00037732"/>
    <w:rsid w:val="00040581"/>
    <w:rsid w:val="000406B9"/>
    <w:rsid w:val="00041726"/>
    <w:rsid w:val="00042380"/>
    <w:rsid w:val="0004259C"/>
    <w:rsid w:val="00043FDF"/>
    <w:rsid w:val="00044216"/>
    <w:rsid w:val="000443DD"/>
    <w:rsid w:val="000447CA"/>
    <w:rsid w:val="00046813"/>
    <w:rsid w:val="00047074"/>
    <w:rsid w:val="00050650"/>
    <w:rsid w:val="00050A8D"/>
    <w:rsid w:val="000517DD"/>
    <w:rsid w:val="0005307F"/>
    <w:rsid w:val="00054BCE"/>
    <w:rsid w:val="00054EC6"/>
    <w:rsid w:val="00054F11"/>
    <w:rsid w:val="00055C29"/>
    <w:rsid w:val="00055D6F"/>
    <w:rsid w:val="000564BE"/>
    <w:rsid w:val="00056525"/>
    <w:rsid w:val="00056892"/>
    <w:rsid w:val="000577CB"/>
    <w:rsid w:val="000601A2"/>
    <w:rsid w:val="000602FC"/>
    <w:rsid w:val="00060AFE"/>
    <w:rsid w:val="00060BCA"/>
    <w:rsid w:val="0006177F"/>
    <w:rsid w:val="000619FD"/>
    <w:rsid w:val="000623A1"/>
    <w:rsid w:val="00062BC3"/>
    <w:rsid w:val="000630A4"/>
    <w:rsid w:val="000631C1"/>
    <w:rsid w:val="00063424"/>
    <w:rsid w:val="00063D73"/>
    <w:rsid w:val="000645D8"/>
    <w:rsid w:val="0006474E"/>
    <w:rsid w:val="000648D4"/>
    <w:rsid w:val="000652C1"/>
    <w:rsid w:val="00065D8F"/>
    <w:rsid w:val="00066D47"/>
    <w:rsid w:val="00067368"/>
    <w:rsid w:val="000673EA"/>
    <w:rsid w:val="00070959"/>
    <w:rsid w:val="00070B21"/>
    <w:rsid w:val="00070FF4"/>
    <w:rsid w:val="0007179E"/>
    <w:rsid w:val="00071946"/>
    <w:rsid w:val="00071B9F"/>
    <w:rsid w:val="000724A2"/>
    <w:rsid w:val="000728FA"/>
    <w:rsid w:val="00072A56"/>
    <w:rsid w:val="00073005"/>
    <w:rsid w:val="000731F1"/>
    <w:rsid w:val="00073310"/>
    <w:rsid w:val="00074207"/>
    <w:rsid w:val="00074DFA"/>
    <w:rsid w:val="000758D2"/>
    <w:rsid w:val="00075B04"/>
    <w:rsid w:val="000761C0"/>
    <w:rsid w:val="000767CC"/>
    <w:rsid w:val="00076FA5"/>
    <w:rsid w:val="000770A9"/>
    <w:rsid w:val="000771AF"/>
    <w:rsid w:val="00077AC6"/>
    <w:rsid w:val="00077AC8"/>
    <w:rsid w:val="00077E9F"/>
    <w:rsid w:val="00077FF4"/>
    <w:rsid w:val="00080067"/>
    <w:rsid w:val="000800DA"/>
    <w:rsid w:val="00080BA3"/>
    <w:rsid w:val="00080F08"/>
    <w:rsid w:val="000814A5"/>
    <w:rsid w:val="0008155D"/>
    <w:rsid w:val="00081811"/>
    <w:rsid w:val="00081BFB"/>
    <w:rsid w:val="00084764"/>
    <w:rsid w:val="00084A1C"/>
    <w:rsid w:val="00084BCF"/>
    <w:rsid w:val="00084DC6"/>
    <w:rsid w:val="000850C0"/>
    <w:rsid w:val="00085852"/>
    <w:rsid w:val="00086702"/>
    <w:rsid w:val="00086C35"/>
    <w:rsid w:val="00086D88"/>
    <w:rsid w:val="000870F5"/>
    <w:rsid w:val="00087169"/>
    <w:rsid w:val="0009048A"/>
    <w:rsid w:val="000904D7"/>
    <w:rsid w:val="000914C1"/>
    <w:rsid w:val="000918F1"/>
    <w:rsid w:val="00091915"/>
    <w:rsid w:val="00091E1B"/>
    <w:rsid w:val="000926FE"/>
    <w:rsid w:val="000931E4"/>
    <w:rsid w:val="000932C5"/>
    <w:rsid w:val="000934A8"/>
    <w:rsid w:val="0009412E"/>
    <w:rsid w:val="00094D0D"/>
    <w:rsid w:val="00095458"/>
    <w:rsid w:val="0009607C"/>
    <w:rsid w:val="000969F8"/>
    <w:rsid w:val="00096CF8"/>
    <w:rsid w:val="00097DEA"/>
    <w:rsid w:val="00097E76"/>
    <w:rsid w:val="00097FE2"/>
    <w:rsid w:val="000A2CD9"/>
    <w:rsid w:val="000A3215"/>
    <w:rsid w:val="000A3384"/>
    <w:rsid w:val="000A4AD2"/>
    <w:rsid w:val="000A4EBF"/>
    <w:rsid w:val="000A52F0"/>
    <w:rsid w:val="000A59A2"/>
    <w:rsid w:val="000A64E9"/>
    <w:rsid w:val="000A6E62"/>
    <w:rsid w:val="000A761A"/>
    <w:rsid w:val="000A7901"/>
    <w:rsid w:val="000B0238"/>
    <w:rsid w:val="000B029D"/>
    <w:rsid w:val="000B0C20"/>
    <w:rsid w:val="000B0DA6"/>
    <w:rsid w:val="000B0FBC"/>
    <w:rsid w:val="000B2AD2"/>
    <w:rsid w:val="000B2F95"/>
    <w:rsid w:val="000B3989"/>
    <w:rsid w:val="000B3D77"/>
    <w:rsid w:val="000B484F"/>
    <w:rsid w:val="000B51C6"/>
    <w:rsid w:val="000B69DF"/>
    <w:rsid w:val="000B6FE0"/>
    <w:rsid w:val="000B7C04"/>
    <w:rsid w:val="000B7D62"/>
    <w:rsid w:val="000C004B"/>
    <w:rsid w:val="000C1070"/>
    <w:rsid w:val="000C2460"/>
    <w:rsid w:val="000C287A"/>
    <w:rsid w:val="000C2A6F"/>
    <w:rsid w:val="000C41E0"/>
    <w:rsid w:val="000C436F"/>
    <w:rsid w:val="000C4403"/>
    <w:rsid w:val="000C4CB5"/>
    <w:rsid w:val="000C4F85"/>
    <w:rsid w:val="000C544E"/>
    <w:rsid w:val="000C5AF7"/>
    <w:rsid w:val="000C5C38"/>
    <w:rsid w:val="000C5D3D"/>
    <w:rsid w:val="000C5E87"/>
    <w:rsid w:val="000C6A5F"/>
    <w:rsid w:val="000C6BB6"/>
    <w:rsid w:val="000C7958"/>
    <w:rsid w:val="000C7D20"/>
    <w:rsid w:val="000C7F65"/>
    <w:rsid w:val="000D02B3"/>
    <w:rsid w:val="000D03B4"/>
    <w:rsid w:val="000D0B15"/>
    <w:rsid w:val="000D0EA9"/>
    <w:rsid w:val="000D159E"/>
    <w:rsid w:val="000D15F7"/>
    <w:rsid w:val="000D18E4"/>
    <w:rsid w:val="000D1F47"/>
    <w:rsid w:val="000D35D6"/>
    <w:rsid w:val="000D3E8A"/>
    <w:rsid w:val="000D41B1"/>
    <w:rsid w:val="000D4817"/>
    <w:rsid w:val="000D48B4"/>
    <w:rsid w:val="000D497D"/>
    <w:rsid w:val="000D5B15"/>
    <w:rsid w:val="000D5CA2"/>
    <w:rsid w:val="000D61E3"/>
    <w:rsid w:val="000D6246"/>
    <w:rsid w:val="000D7195"/>
    <w:rsid w:val="000D764D"/>
    <w:rsid w:val="000D78B6"/>
    <w:rsid w:val="000E0119"/>
    <w:rsid w:val="000E062B"/>
    <w:rsid w:val="000E0633"/>
    <w:rsid w:val="000E0A4F"/>
    <w:rsid w:val="000E0BA1"/>
    <w:rsid w:val="000E109C"/>
    <w:rsid w:val="000E11BE"/>
    <w:rsid w:val="000E128B"/>
    <w:rsid w:val="000E136D"/>
    <w:rsid w:val="000E1B5E"/>
    <w:rsid w:val="000E1BE8"/>
    <w:rsid w:val="000E2C5A"/>
    <w:rsid w:val="000E2E0C"/>
    <w:rsid w:val="000E3A48"/>
    <w:rsid w:val="000E455C"/>
    <w:rsid w:val="000E47BB"/>
    <w:rsid w:val="000E56A5"/>
    <w:rsid w:val="000E66EC"/>
    <w:rsid w:val="000E67A6"/>
    <w:rsid w:val="000E6A90"/>
    <w:rsid w:val="000E7078"/>
    <w:rsid w:val="000E71E9"/>
    <w:rsid w:val="000E77C0"/>
    <w:rsid w:val="000E7C9D"/>
    <w:rsid w:val="000F1634"/>
    <w:rsid w:val="000F1D1B"/>
    <w:rsid w:val="000F1E81"/>
    <w:rsid w:val="000F2119"/>
    <w:rsid w:val="000F2B24"/>
    <w:rsid w:val="000F2E5E"/>
    <w:rsid w:val="000F3A39"/>
    <w:rsid w:val="000F3C20"/>
    <w:rsid w:val="000F3CEC"/>
    <w:rsid w:val="000F3DC7"/>
    <w:rsid w:val="000F3F43"/>
    <w:rsid w:val="000F423E"/>
    <w:rsid w:val="000F4A30"/>
    <w:rsid w:val="000F55DD"/>
    <w:rsid w:val="000F5857"/>
    <w:rsid w:val="000F7311"/>
    <w:rsid w:val="000F73A0"/>
    <w:rsid w:val="000F73FF"/>
    <w:rsid w:val="000F7597"/>
    <w:rsid w:val="000F7E0B"/>
    <w:rsid w:val="00100462"/>
    <w:rsid w:val="00101167"/>
    <w:rsid w:val="00101245"/>
    <w:rsid w:val="001013A6"/>
    <w:rsid w:val="0010168B"/>
    <w:rsid w:val="001018EB"/>
    <w:rsid w:val="0010192C"/>
    <w:rsid w:val="00101D71"/>
    <w:rsid w:val="001024C1"/>
    <w:rsid w:val="0010268C"/>
    <w:rsid w:val="0010271E"/>
    <w:rsid w:val="001029A9"/>
    <w:rsid w:val="00102D52"/>
    <w:rsid w:val="00102FE3"/>
    <w:rsid w:val="001034DD"/>
    <w:rsid w:val="001034E2"/>
    <w:rsid w:val="00103D4A"/>
    <w:rsid w:val="00103D6C"/>
    <w:rsid w:val="00103EB1"/>
    <w:rsid w:val="001047AF"/>
    <w:rsid w:val="00104BF3"/>
    <w:rsid w:val="00105D9B"/>
    <w:rsid w:val="001063B4"/>
    <w:rsid w:val="00106721"/>
    <w:rsid w:val="00106F58"/>
    <w:rsid w:val="0010716B"/>
    <w:rsid w:val="00110305"/>
    <w:rsid w:val="00110E62"/>
    <w:rsid w:val="00111BC6"/>
    <w:rsid w:val="00112152"/>
    <w:rsid w:val="00112580"/>
    <w:rsid w:val="001125B5"/>
    <w:rsid w:val="001131FB"/>
    <w:rsid w:val="00113AC2"/>
    <w:rsid w:val="0011452B"/>
    <w:rsid w:val="001145C7"/>
    <w:rsid w:val="00114D46"/>
    <w:rsid w:val="00115E34"/>
    <w:rsid w:val="00116E37"/>
    <w:rsid w:val="00117B4C"/>
    <w:rsid w:val="0012012C"/>
    <w:rsid w:val="00120AFC"/>
    <w:rsid w:val="00120C01"/>
    <w:rsid w:val="00120EBD"/>
    <w:rsid w:val="00120FD2"/>
    <w:rsid w:val="00121692"/>
    <w:rsid w:val="001216B5"/>
    <w:rsid w:val="001218FE"/>
    <w:rsid w:val="00121EE5"/>
    <w:rsid w:val="0012200A"/>
    <w:rsid w:val="00122286"/>
    <w:rsid w:val="001222BF"/>
    <w:rsid w:val="00123277"/>
    <w:rsid w:val="00123FBF"/>
    <w:rsid w:val="00123FE6"/>
    <w:rsid w:val="0012408B"/>
    <w:rsid w:val="001241C1"/>
    <w:rsid w:val="00124A60"/>
    <w:rsid w:val="0012547A"/>
    <w:rsid w:val="00125837"/>
    <w:rsid w:val="00126289"/>
    <w:rsid w:val="001264FC"/>
    <w:rsid w:val="0012670E"/>
    <w:rsid w:val="00126A6C"/>
    <w:rsid w:val="00126B94"/>
    <w:rsid w:val="00126B9B"/>
    <w:rsid w:val="00127217"/>
    <w:rsid w:val="00127585"/>
    <w:rsid w:val="001277AA"/>
    <w:rsid w:val="0012793E"/>
    <w:rsid w:val="001300AD"/>
    <w:rsid w:val="001302AA"/>
    <w:rsid w:val="00130C29"/>
    <w:rsid w:val="00130F14"/>
    <w:rsid w:val="001311D9"/>
    <w:rsid w:val="001319CE"/>
    <w:rsid w:val="00131FE3"/>
    <w:rsid w:val="00132456"/>
    <w:rsid w:val="00132C83"/>
    <w:rsid w:val="00133161"/>
    <w:rsid w:val="00133B26"/>
    <w:rsid w:val="00133F3D"/>
    <w:rsid w:val="001341D6"/>
    <w:rsid w:val="00134D38"/>
    <w:rsid w:val="00135041"/>
    <w:rsid w:val="00135B94"/>
    <w:rsid w:val="0013654D"/>
    <w:rsid w:val="00136DFA"/>
    <w:rsid w:val="00136E05"/>
    <w:rsid w:val="00137880"/>
    <w:rsid w:val="00137A89"/>
    <w:rsid w:val="00137DFD"/>
    <w:rsid w:val="00140146"/>
    <w:rsid w:val="0014055C"/>
    <w:rsid w:val="001405E4"/>
    <w:rsid w:val="001406B4"/>
    <w:rsid w:val="00140A30"/>
    <w:rsid w:val="00140D45"/>
    <w:rsid w:val="00140DB7"/>
    <w:rsid w:val="00140DF8"/>
    <w:rsid w:val="00141BE0"/>
    <w:rsid w:val="00142BEF"/>
    <w:rsid w:val="00143272"/>
    <w:rsid w:val="0014333D"/>
    <w:rsid w:val="00145341"/>
    <w:rsid w:val="001457BA"/>
    <w:rsid w:val="001466BA"/>
    <w:rsid w:val="00146D81"/>
    <w:rsid w:val="0014708A"/>
    <w:rsid w:val="0014764C"/>
    <w:rsid w:val="00147B14"/>
    <w:rsid w:val="00147D36"/>
    <w:rsid w:val="00150920"/>
    <w:rsid w:val="00150D1D"/>
    <w:rsid w:val="00150F38"/>
    <w:rsid w:val="00151925"/>
    <w:rsid w:val="00151CC5"/>
    <w:rsid w:val="00151E0C"/>
    <w:rsid w:val="001523F8"/>
    <w:rsid w:val="001527F2"/>
    <w:rsid w:val="00152F0A"/>
    <w:rsid w:val="00153144"/>
    <w:rsid w:val="0015343D"/>
    <w:rsid w:val="001534FE"/>
    <w:rsid w:val="00153F86"/>
    <w:rsid w:val="00154904"/>
    <w:rsid w:val="00154959"/>
    <w:rsid w:val="00154CF9"/>
    <w:rsid w:val="00154DE4"/>
    <w:rsid w:val="00154EB0"/>
    <w:rsid w:val="00155C0C"/>
    <w:rsid w:val="00156DF2"/>
    <w:rsid w:val="001576DD"/>
    <w:rsid w:val="00157937"/>
    <w:rsid w:val="00157AB9"/>
    <w:rsid w:val="0016092F"/>
    <w:rsid w:val="00160E73"/>
    <w:rsid w:val="00161394"/>
    <w:rsid w:val="00161EE2"/>
    <w:rsid w:val="001624BA"/>
    <w:rsid w:val="00162E44"/>
    <w:rsid w:val="0016415F"/>
    <w:rsid w:val="00164434"/>
    <w:rsid w:val="00164D4F"/>
    <w:rsid w:val="001657F6"/>
    <w:rsid w:val="00165DCD"/>
    <w:rsid w:val="00166801"/>
    <w:rsid w:val="00167AC2"/>
    <w:rsid w:val="0017003A"/>
    <w:rsid w:val="00170078"/>
    <w:rsid w:val="00170392"/>
    <w:rsid w:val="00170828"/>
    <w:rsid w:val="00170A7F"/>
    <w:rsid w:val="00170CD8"/>
    <w:rsid w:val="00170DCD"/>
    <w:rsid w:val="001718D8"/>
    <w:rsid w:val="00171A33"/>
    <w:rsid w:val="00172008"/>
    <w:rsid w:val="001721CA"/>
    <w:rsid w:val="00172554"/>
    <w:rsid w:val="00173234"/>
    <w:rsid w:val="00173B19"/>
    <w:rsid w:val="00173B9C"/>
    <w:rsid w:val="00173DA5"/>
    <w:rsid w:val="001746EB"/>
    <w:rsid w:val="00174A16"/>
    <w:rsid w:val="00174A3B"/>
    <w:rsid w:val="0017597F"/>
    <w:rsid w:val="00175CE6"/>
    <w:rsid w:val="0017630C"/>
    <w:rsid w:val="0017667E"/>
    <w:rsid w:val="00177E4A"/>
    <w:rsid w:val="00180CAD"/>
    <w:rsid w:val="00180CB5"/>
    <w:rsid w:val="00180E7B"/>
    <w:rsid w:val="0018127D"/>
    <w:rsid w:val="00181426"/>
    <w:rsid w:val="00181975"/>
    <w:rsid w:val="00181CD0"/>
    <w:rsid w:val="00182611"/>
    <w:rsid w:val="001828D1"/>
    <w:rsid w:val="00184309"/>
    <w:rsid w:val="001850B6"/>
    <w:rsid w:val="001851FE"/>
    <w:rsid w:val="0018575D"/>
    <w:rsid w:val="00185E4D"/>
    <w:rsid w:val="00185EE1"/>
    <w:rsid w:val="001862D2"/>
    <w:rsid w:val="00186399"/>
    <w:rsid w:val="001865A3"/>
    <w:rsid w:val="001873CA"/>
    <w:rsid w:val="00187624"/>
    <w:rsid w:val="00187BDF"/>
    <w:rsid w:val="0019021E"/>
    <w:rsid w:val="001904E1"/>
    <w:rsid w:val="00190876"/>
    <w:rsid w:val="00190AE0"/>
    <w:rsid w:val="001913DE"/>
    <w:rsid w:val="0019149D"/>
    <w:rsid w:val="00191AAA"/>
    <w:rsid w:val="00191D37"/>
    <w:rsid w:val="00191D78"/>
    <w:rsid w:val="001921DE"/>
    <w:rsid w:val="00193275"/>
    <w:rsid w:val="0019377D"/>
    <w:rsid w:val="00193C05"/>
    <w:rsid w:val="0019430F"/>
    <w:rsid w:val="0019433B"/>
    <w:rsid w:val="001947B0"/>
    <w:rsid w:val="00194ADB"/>
    <w:rsid w:val="00195358"/>
    <w:rsid w:val="0019571A"/>
    <w:rsid w:val="00196908"/>
    <w:rsid w:val="001975E0"/>
    <w:rsid w:val="001976AF"/>
    <w:rsid w:val="001A05F3"/>
    <w:rsid w:val="001A0FAF"/>
    <w:rsid w:val="001A128E"/>
    <w:rsid w:val="001A160A"/>
    <w:rsid w:val="001A17F6"/>
    <w:rsid w:val="001A1E85"/>
    <w:rsid w:val="001A1F8D"/>
    <w:rsid w:val="001A22DE"/>
    <w:rsid w:val="001A24E4"/>
    <w:rsid w:val="001A2620"/>
    <w:rsid w:val="001A2833"/>
    <w:rsid w:val="001A28F4"/>
    <w:rsid w:val="001A3008"/>
    <w:rsid w:val="001A3542"/>
    <w:rsid w:val="001A3609"/>
    <w:rsid w:val="001A3777"/>
    <w:rsid w:val="001A3AD2"/>
    <w:rsid w:val="001A526D"/>
    <w:rsid w:val="001A52BC"/>
    <w:rsid w:val="001A5704"/>
    <w:rsid w:val="001A578F"/>
    <w:rsid w:val="001A57BD"/>
    <w:rsid w:val="001A5D9B"/>
    <w:rsid w:val="001A615D"/>
    <w:rsid w:val="001A6BE0"/>
    <w:rsid w:val="001A6CD3"/>
    <w:rsid w:val="001A75F3"/>
    <w:rsid w:val="001A7FA4"/>
    <w:rsid w:val="001B0701"/>
    <w:rsid w:val="001B1459"/>
    <w:rsid w:val="001B1A9A"/>
    <w:rsid w:val="001B23A1"/>
    <w:rsid w:val="001B29D3"/>
    <w:rsid w:val="001B2D46"/>
    <w:rsid w:val="001B2FA1"/>
    <w:rsid w:val="001B301D"/>
    <w:rsid w:val="001B34DE"/>
    <w:rsid w:val="001B3769"/>
    <w:rsid w:val="001B3A3D"/>
    <w:rsid w:val="001B3B9E"/>
    <w:rsid w:val="001B48D9"/>
    <w:rsid w:val="001B583B"/>
    <w:rsid w:val="001B5EE4"/>
    <w:rsid w:val="001B6828"/>
    <w:rsid w:val="001B6B1D"/>
    <w:rsid w:val="001B70AF"/>
    <w:rsid w:val="001B735A"/>
    <w:rsid w:val="001B7E67"/>
    <w:rsid w:val="001B7FA8"/>
    <w:rsid w:val="001C0002"/>
    <w:rsid w:val="001C03C2"/>
    <w:rsid w:val="001C0925"/>
    <w:rsid w:val="001C1DEF"/>
    <w:rsid w:val="001C1DF5"/>
    <w:rsid w:val="001C21C3"/>
    <w:rsid w:val="001C322B"/>
    <w:rsid w:val="001C3E84"/>
    <w:rsid w:val="001C4A60"/>
    <w:rsid w:val="001C4BF0"/>
    <w:rsid w:val="001C4EB9"/>
    <w:rsid w:val="001C5564"/>
    <w:rsid w:val="001C5D28"/>
    <w:rsid w:val="001C605F"/>
    <w:rsid w:val="001C61C1"/>
    <w:rsid w:val="001C662E"/>
    <w:rsid w:val="001C68DE"/>
    <w:rsid w:val="001C6B49"/>
    <w:rsid w:val="001C7113"/>
    <w:rsid w:val="001C7287"/>
    <w:rsid w:val="001C7B88"/>
    <w:rsid w:val="001C7C7C"/>
    <w:rsid w:val="001D011D"/>
    <w:rsid w:val="001D04C0"/>
    <w:rsid w:val="001D081E"/>
    <w:rsid w:val="001D0E4B"/>
    <w:rsid w:val="001D1B88"/>
    <w:rsid w:val="001D20D9"/>
    <w:rsid w:val="001D37A9"/>
    <w:rsid w:val="001D3C02"/>
    <w:rsid w:val="001D42DD"/>
    <w:rsid w:val="001D5BF3"/>
    <w:rsid w:val="001D5DC4"/>
    <w:rsid w:val="001D6150"/>
    <w:rsid w:val="001D65E2"/>
    <w:rsid w:val="001D6BD7"/>
    <w:rsid w:val="001D6BF3"/>
    <w:rsid w:val="001D7611"/>
    <w:rsid w:val="001D765B"/>
    <w:rsid w:val="001D7D45"/>
    <w:rsid w:val="001E14B0"/>
    <w:rsid w:val="001E18BA"/>
    <w:rsid w:val="001E1B68"/>
    <w:rsid w:val="001E2BEC"/>
    <w:rsid w:val="001E2E30"/>
    <w:rsid w:val="001E3B35"/>
    <w:rsid w:val="001E42CA"/>
    <w:rsid w:val="001E4464"/>
    <w:rsid w:val="001E4699"/>
    <w:rsid w:val="001E591B"/>
    <w:rsid w:val="001E5F5B"/>
    <w:rsid w:val="001E6C57"/>
    <w:rsid w:val="001E71B5"/>
    <w:rsid w:val="001E74E7"/>
    <w:rsid w:val="001E7728"/>
    <w:rsid w:val="001E7D4D"/>
    <w:rsid w:val="001F1391"/>
    <w:rsid w:val="001F1677"/>
    <w:rsid w:val="001F17C6"/>
    <w:rsid w:val="001F1AAA"/>
    <w:rsid w:val="001F1CCB"/>
    <w:rsid w:val="001F1FB3"/>
    <w:rsid w:val="001F2039"/>
    <w:rsid w:val="001F222B"/>
    <w:rsid w:val="001F297E"/>
    <w:rsid w:val="001F327F"/>
    <w:rsid w:val="001F346C"/>
    <w:rsid w:val="001F3906"/>
    <w:rsid w:val="001F4E91"/>
    <w:rsid w:val="001F58DD"/>
    <w:rsid w:val="001F5973"/>
    <w:rsid w:val="001F62F0"/>
    <w:rsid w:val="001F681D"/>
    <w:rsid w:val="002006A9"/>
    <w:rsid w:val="002006CE"/>
    <w:rsid w:val="002009C5"/>
    <w:rsid w:val="00200C84"/>
    <w:rsid w:val="00200F4A"/>
    <w:rsid w:val="00201676"/>
    <w:rsid w:val="00201FFC"/>
    <w:rsid w:val="002021CB"/>
    <w:rsid w:val="00202873"/>
    <w:rsid w:val="0020313A"/>
    <w:rsid w:val="0020337E"/>
    <w:rsid w:val="00203B61"/>
    <w:rsid w:val="00203D2D"/>
    <w:rsid w:val="002049ED"/>
    <w:rsid w:val="002051E0"/>
    <w:rsid w:val="0020548C"/>
    <w:rsid w:val="002055D3"/>
    <w:rsid w:val="00205827"/>
    <w:rsid w:val="002062C5"/>
    <w:rsid w:val="00206BD7"/>
    <w:rsid w:val="00207611"/>
    <w:rsid w:val="002078A3"/>
    <w:rsid w:val="00207AC0"/>
    <w:rsid w:val="0021011B"/>
    <w:rsid w:val="00210E47"/>
    <w:rsid w:val="00211ED9"/>
    <w:rsid w:val="00212355"/>
    <w:rsid w:val="0021237D"/>
    <w:rsid w:val="0021273D"/>
    <w:rsid w:val="00212757"/>
    <w:rsid w:val="0021283C"/>
    <w:rsid w:val="00212C74"/>
    <w:rsid w:val="00213007"/>
    <w:rsid w:val="002145A9"/>
    <w:rsid w:val="00214E29"/>
    <w:rsid w:val="00214EDB"/>
    <w:rsid w:val="0021511B"/>
    <w:rsid w:val="00215314"/>
    <w:rsid w:val="002153D0"/>
    <w:rsid w:val="0021568C"/>
    <w:rsid w:val="00215C49"/>
    <w:rsid w:val="00215D66"/>
    <w:rsid w:val="0021641E"/>
    <w:rsid w:val="002165EB"/>
    <w:rsid w:val="002167C0"/>
    <w:rsid w:val="00216B0F"/>
    <w:rsid w:val="0021781A"/>
    <w:rsid w:val="00220576"/>
    <w:rsid w:val="00221428"/>
    <w:rsid w:val="0022160F"/>
    <w:rsid w:val="00221B7A"/>
    <w:rsid w:val="00221D7E"/>
    <w:rsid w:val="0022225E"/>
    <w:rsid w:val="00222704"/>
    <w:rsid w:val="00222A57"/>
    <w:rsid w:val="00223737"/>
    <w:rsid w:val="00223C06"/>
    <w:rsid w:val="002240B0"/>
    <w:rsid w:val="00224215"/>
    <w:rsid w:val="002243C3"/>
    <w:rsid w:val="002247C4"/>
    <w:rsid w:val="0022483D"/>
    <w:rsid w:val="00225EBA"/>
    <w:rsid w:val="00226209"/>
    <w:rsid w:val="00226869"/>
    <w:rsid w:val="00226B93"/>
    <w:rsid w:val="002272D7"/>
    <w:rsid w:val="00227626"/>
    <w:rsid w:val="0022767A"/>
    <w:rsid w:val="0022782E"/>
    <w:rsid w:val="002279B7"/>
    <w:rsid w:val="00227BAD"/>
    <w:rsid w:val="00227ECF"/>
    <w:rsid w:val="00230727"/>
    <w:rsid w:val="002310D6"/>
    <w:rsid w:val="002311F5"/>
    <w:rsid w:val="0023146F"/>
    <w:rsid w:val="0023151C"/>
    <w:rsid w:val="0023174C"/>
    <w:rsid w:val="002318CD"/>
    <w:rsid w:val="00231EBA"/>
    <w:rsid w:val="0023211B"/>
    <w:rsid w:val="002322D8"/>
    <w:rsid w:val="0023324C"/>
    <w:rsid w:val="002336AF"/>
    <w:rsid w:val="00234507"/>
    <w:rsid w:val="00234618"/>
    <w:rsid w:val="00234A08"/>
    <w:rsid w:val="00234ED4"/>
    <w:rsid w:val="00235861"/>
    <w:rsid w:val="00235A60"/>
    <w:rsid w:val="00235E75"/>
    <w:rsid w:val="00236865"/>
    <w:rsid w:val="002369C8"/>
    <w:rsid w:val="00237189"/>
    <w:rsid w:val="00237BC4"/>
    <w:rsid w:val="002401AD"/>
    <w:rsid w:val="002404FE"/>
    <w:rsid w:val="002405D0"/>
    <w:rsid w:val="002405D7"/>
    <w:rsid w:val="002407BA"/>
    <w:rsid w:val="002407FF"/>
    <w:rsid w:val="00240F1A"/>
    <w:rsid w:val="00241212"/>
    <w:rsid w:val="0024129B"/>
    <w:rsid w:val="00241A5B"/>
    <w:rsid w:val="00243ACA"/>
    <w:rsid w:val="00243D13"/>
    <w:rsid w:val="00244286"/>
    <w:rsid w:val="00244B06"/>
    <w:rsid w:val="0024529D"/>
    <w:rsid w:val="0024574A"/>
    <w:rsid w:val="0024613C"/>
    <w:rsid w:val="00246285"/>
    <w:rsid w:val="00246602"/>
    <w:rsid w:val="00246635"/>
    <w:rsid w:val="0024675D"/>
    <w:rsid w:val="00246BBB"/>
    <w:rsid w:val="002470D7"/>
    <w:rsid w:val="002476C1"/>
    <w:rsid w:val="0024781B"/>
    <w:rsid w:val="00247DC6"/>
    <w:rsid w:val="00250CB4"/>
    <w:rsid w:val="00250E23"/>
    <w:rsid w:val="0025166D"/>
    <w:rsid w:val="00251923"/>
    <w:rsid w:val="00252408"/>
    <w:rsid w:val="002535D5"/>
    <w:rsid w:val="00253733"/>
    <w:rsid w:val="00253F10"/>
    <w:rsid w:val="00254CEE"/>
    <w:rsid w:val="00254D73"/>
    <w:rsid w:val="00255705"/>
    <w:rsid w:val="00255B36"/>
    <w:rsid w:val="002570B5"/>
    <w:rsid w:val="00257113"/>
    <w:rsid w:val="002571E6"/>
    <w:rsid w:val="002572C3"/>
    <w:rsid w:val="0025756E"/>
    <w:rsid w:val="00257960"/>
    <w:rsid w:val="00260102"/>
    <w:rsid w:val="0026020E"/>
    <w:rsid w:val="00260E96"/>
    <w:rsid w:val="002610E8"/>
    <w:rsid w:val="002618E6"/>
    <w:rsid w:val="00261C3E"/>
    <w:rsid w:val="002625EE"/>
    <w:rsid w:val="00262AE6"/>
    <w:rsid w:val="002630B7"/>
    <w:rsid w:val="00263320"/>
    <w:rsid w:val="0026365C"/>
    <w:rsid w:val="00263A2E"/>
    <w:rsid w:val="00264254"/>
    <w:rsid w:val="00264CE6"/>
    <w:rsid w:val="00264FC5"/>
    <w:rsid w:val="002650D3"/>
    <w:rsid w:val="0026543B"/>
    <w:rsid w:val="002655B5"/>
    <w:rsid w:val="002663E2"/>
    <w:rsid w:val="00266418"/>
    <w:rsid w:val="00266630"/>
    <w:rsid w:val="00266741"/>
    <w:rsid w:val="00267DF2"/>
    <w:rsid w:val="002703FF"/>
    <w:rsid w:val="00270CAE"/>
    <w:rsid w:val="002711F6"/>
    <w:rsid w:val="00271514"/>
    <w:rsid w:val="00271607"/>
    <w:rsid w:val="002718E0"/>
    <w:rsid w:val="00272168"/>
    <w:rsid w:val="00272810"/>
    <w:rsid w:val="0027284E"/>
    <w:rsid w:val="002729B5"/>
    <w:rsid w:val="002729D7"/>
    <w:rsid w:val="002731FF"/>
    <w:rsid w:val="00273529"/>
    <w:rsid w:val="00275272"/>
    <w:rsid w:val="00275964"/>
    <w:rsid w:val="002759DD"/>
    <w:rsid w:val="00275EDD"/>
    <w:rsid w:val="0027750A"/>
    <w:rsid w:val="002806F3"/>
    <w:rsid w:val="00280D6B"/>
    <w:rsid w:val="00281499"/>
    <w:rsid w:val="00281587"/>
    <w:rsid w:val="00281655"/>
    <w:rsid w:val="00281BB4"/>
    <w:rsid w:val="00281BE6"/>
    <w:rsid w:val="00284003"/>
    <w:rsid w:val="00284015"/>
    <w:rsid w:val="00284753"/>
    <w:rsid w:val="00284C6F"/>
    <w:rsid w:val="0028513C"/>
    <w:rsid w:val="00285416"/>
    <w:rsid w:val="002859D6"/>
    <w:rsid w:val="00287A34"/>
    <w:rsid w:val="00287A93"/>
    <w:rsid w:val="00291431"/>
    <w:rsid w:val="00291761"/>
    <w:rsid w:val="002917E7"/>
    <w:rsid w:val="00291DEA"/>
    <w:rsid w:val="00291F81"/>
    <w:rsid w:val="002920A9"/>
    <w:rsid w:val="00292A99"/>
    <w:rsid w:val="00292C7B"/>
    <w:rsid w:val="00292EC1"/>
    <w:rsid w:val="00293573"/>
    <w:rsid w:val="002942D1"/>
    <w:rsid w:val="00294E33"/>
    <w:rsid w:val="00295279"/>
    <w:rsid w:val="0029620E"/>
    <w:rsid w:val="0029678B"/>
    <w:rsid w:val="002970AA"/>
    <w:rsid w:val="00297BB2"/>
    <w:rsid w:val="00297E5C"/>
    <w:rsid w:val="002A045B"/>
    <w:rsid w:val="002A13D1"/>
    <w:rsid w:val="002A2BF4"/>
    <w:rsid w:val="002A3191"/>
    <w:rsid w:val="002A3750"/>
    <w:rsid w:val="002A37E5"/>
    <w:rsid w:val="002A3C53"/>
    <w:rsid w:val="002A3E47"/>
    <w:rsid w:val="002A4E6B"/>
    <w:rsid w:val="002A51CF"/>
    <w:rsid w:val="002A52F2"/>
    <w:rsid w:val="002A5785"/>
    <w:rsid w:val="002A5853"/>
    <w:rsid w:val="002A591F"/>
    <w:rsid w:val="002A61C0"/>
    <w:rsid w:val="002A6E4C"/>
    <w:rsid w:val="002A6E96"/>
    <w:rsid w:val="002A72AA"/>
    <w:rsid w:val="002A7987"/>
    <w:rsid w:val="002A79FF"/>
    <w:rsid w:val="002B063F"/>
    <w:rsid w:val="002B12EE"/>
    <w:rsid w:val="002B1BB1"/>
    <w:rsid w:val="002B2307"/>
    <w:rsid w:val="002B2671"/>
    <w:rsid w:val="002B2F6C"/>
    <w:rsid w:val="002B3AEC"/>
    <w:rsid w:val="002B3DCC"/>
    <w:rsid w:val="002B3F5A"/>
    <w:rsid w:val="002B4B9E"/>
    <w:rsid w:val="002B511C"/>
    <w:rsid w:val="002B5444"/>
    <w:rsid w:val="002B5984"/>
    <w:rsid w:val="002B6299"/>
    <w:rsid w:val="002B67DB"/>
    <w:rsid w:val="002B6E4E"/>
    <w:rsid w:val="002B720B"/>
    <w:rsid w:val="002B7428"/>
    <w:rsid w:val="002B7574"/>
    <w:rsid w:val="002B7612"/>
    <w:rsid w:val="002B7AB6"/>
    <w:rsid w:val="002C0C00"/>
    <w:rsid w:val="002C1276"/>
    <w:rsid w:val="002C1F06"/>
    <w:rsid w:val="002C289E"/>
    <w:rsid w:val="002C3132"/>
    <w:rsid w:val="002C361B"/>
    <w:rsid w:val="002C38B3"/>
    <w:rsid w:val="002C3D9A"/>
    <w:rsid w:val="002C438A"/>
    <w:rsid w:val="002C467F"/>
    <w:rsid w:val="002C4762"/>
    <w:rsid w:val="002C4BCE"/>
    <w:rsid w:val="002C4D0A"/>
    <w:rsid w:val="002C4EC7"/>
    <w:rsid w:val="002C50BA"/>
    <w:rsid w:val="002C58BA"/>
    <w:rsid w:val="002C5D8E"/>
    <w:rsid w:val="002C6F3A"/>
    <w:rsid w:val="002C705E"/>
    <w:rsid w:val="002C70D6"/>
    <w:rsid w:val="002C75C2"/>
    <w:rsid w:val="002C793B"/>
    <w:rsid w:val="002C7CEF"/>
    <w:rsid w:val="002D0E62"/>
    <w:rsid w:val="002D1D25"/>
    <w:rsid w:val="002D312D"/>
    <w:rsid w:val="002D3F35"/>
    <w:rsid w:val="002D404F"/>
    <w:rsid w:val="002D40A4"/>
    <w:rsid w:val="002D5137"/>
    <w:rsid w:val="002D6637"/>
    <w:rsid w:val="002D6C8C"/>
    <w:rsid w:val="002D7751"/>
    <w:rsid w:val="002D78D0"/>
    <w:rsid w:val="002D7F5C"/>
    <w:rsid w:val="002E0978"/>
    <w:rsid w:val="002E0D87"/>
    <w:rsid w:val="002E0FF6"/>
    <w:rsid w:val="002E1B01"/>
    <w:rsid w:val="002E1F83"/>
    <w:rsid w:val="002E2E8E"/>
    <w:rsid w:val="002E347E"/>
    <w:rsid w:val="002E3856"/>
    <w:rsid w:val="002E38A6"/>
    <w:rsid w:val="002E4416"/>
    <w:rsid w:val="002E4459"/>
    <w:rsid w:val="002E450C"/>
    <w:rsid w:val="002E46BD"/>
    <w:rsid w:val="002E49E5"/>
    <w:rsid w:val="002E4B2A"/>
    <w:rsid w:val="002E4CE1"/>
    <w:rsid w:val="002E571B"/>
    <w:rsid w:val="002E5BB3"/>
    <w:rsid w:val="002E635A"/>
    <w:rsid w:val="002E7CAD"/>
    <w:rsid w:val="002F027D"/>
    <w:rsid w:val="002F0EA8"/>
    <w:rsid w:val="002F164C"/>
    <w:rsid w:val="002F1F05"/>
    <w:rsid w:val="002F2353"/>
    <w:rsid w:val="002F24A8"/>
    <w:rsid w:val="002F262D"/>
    <w:rsid w:val="002F2A9F"/>
    <w:rsid w:val="002F30EE"/>
    <w:rsid w:val="002F3FDF"/>
    <w:rsid w:val="002F43E4"/>
    <w:rsid w:val="002F45FB"/>
    <w:rsid w:val="002F52D3"/>
    <w:rsid w:val="002F5F7F"/>
    <w:rsid w:val="002F6159"/>
    <w:rsid w:val="002F68BB"/>
    <w:rsid w:val="002F6CAD"/>
    <w:rsid w:val="002F6E7A"/>
    <w:rsid w:val="002F7E2E"/>
    <w:rsid w:val="00300893"/>
    <w:rsid w:val="003012B7"/>
    <w:rsid w:val="00301915"/>
    <w:rsid w:val="0030294E"/>
    <w:rsid w:val="003031B9"/>
    <w:rsid w:val="00303907"/>
    <w:rsid w:val="00303A13"/>
    <w:rsid w:val="00303C09"/>
    <w:rsid w:val="00303E0F"/>
    <w:rsid w:val="0030476E"/>
    <w:rsid w:val="00304796"/>
    <w:rsid w:val="00304AD1"/>
    <w:rsid w:val="00304F66"/>
    <w:rsid w:val="003061BA"/>
    <w:rsid w:val="00306B51"/>
    <w:rsid w:val="00306B60"/>
    <w:rsid w:val="00307E0E"/>
    <w:rsid w:val="0031055D"/>
    <w:rsid w:val="00310E63"/>
    <w:rsid w:val="00310EE1"/>
    <w:rsid w:val="003120C3"/>
    <w:rsid w:val="0031250F"/>
    <w:rsid w:val="003126B5"/>
    <w:rsid w:val="003127C6"/>
    <w:rsid w:val="0031290C"/>
    <w:rsid w:val="003134C3"/>
    <w:rsid w:val="00313780"/>
    <w:rsid w:val="003147FF"/>
    <w:rsid w:val="00315192"/>
    <w:rsid w:val="00315CEF"/>
    <w:rsid w:val="00316104"/>
    <w:rsid w:val="00316887"/>
    <w:rsid w:val="003168A4"/>
    <w:rsid w:val="003173E5"/>
    <w:rsid w:val="00317D78"/>
    <w:rsid w:val="00320086"/>
    <w:rsid w:val="00320F0A"/>
    <w:rsid w:val="00320F8D"/>
    <w:rsid w:val="0032199D"/>
    <w:rsid w:val="00321A3C"/>
    <w:rsid w:val="0032243F"/>
    <w:rsid w:val="00322695"/>
    <w:rsid w:val="00322D24"/>
    <w:rsid w:val="00322F50"/>
    <w:rsid w:val="003236E5"/>
    <w:rsid w:val="003237F0"/>
    <w:rsid w:val="00323927"/>
    <w:rsid w:val="00323BE1"/>
    <w:rsid w:val="00323E6B"/>
    <w:rsid w:val="00324A69"/>
    <w:rsid w:val="00324AD4"/>
    <w:rsid w:val="00325122"/>
    <w:rsid w:val="003259D6"/>
    <w:rsid w:val="00325BCB"/>
    <w:rsid w:val="00325DE1"/>
    <w:rsid w:val="003268B8"/>
    <w:rsid w:val="00326C08"/>
    <w:rsid w:val="00326C99"/>
    <w:rsid w:val="00326FF3"/>
    <w:rsid w:val="00327D32"/>
    <w:rsid w:val="003300E7"/>
    <w:rsid w:val="00330920"/>
    <w:rsid w:val="00330CB0"/>
    <w:rsid w:val="00330F01"/>
    <w:rsid w:val="0033101B"/>
    <w:rsid w:val="0033170D"/>
    <w:rsid w:val="00331944"/>
    <w:rsid w:val="00331ACE"/>
    <w:rsid w:val="00331F27"/>
    <w:rsid w:val="003327BA"/>
    <w:rsid w:val="003327DD"/>
    <w:rsid w:val="003328FF"/>
    <w:rsid w:val="00332BD3"/>
    <w:rsid w:val="00332ED6"/>
    <w:rsid w:val="0033356C"/>
    <w:rsid w:val="00333888"/>
    <w:rsid w:val="00333BA5"/>
    <w:rsid w:val="00333D1B"/>
    <w:rsid w:val="003352EC"/>
    <w:rsid w:val="00335441"/>
    <w:rsid w:val="00335E7E"/>
    <w:rsid w:val="0033624D"/>
    <w:rsid w:val="00336392"/>
    <w:rsid w:val="00336AAB"/>
    <w:rsid w:val="00336D09"/>
    <w:rsid w:val="00337176"/>
    <w:rsid w:val="00337D8A"/>
    <w:rsid w:val="00337E2F"/>
    <w:rsid w:val="00340068"/>
    <w:rsid w:val="003402A0"/>
    <w:rsid w:val="003402B5"/>
    <w:rsid w:val="0034197F"/>
    <w:rsid w:val="003419C0"/>
    <w:rsid w:val="00341D2C"/>
    <w:rsid w:val="003420E8"/>
    <w:rsid w:val="00342115"/>
    <w:rsid w:val="00342CCA"/>
    <w:rsid w:val="00342E95"/>
    <w:rsid w:val="003435DA"/>
    <w:rsid w:val="0034376A"/>
    <w:rsid w:val="00344411"/>
    <w:rsid w:val="00344739"/>
    <w:rsid w:val="00344821"/>
    <w:rsid w:val="00344F70"/>
    <w:rsid w:val="00345997"/>
    <w:rsid w:val="00345B1E"/>
    <w:rsid w:val="0034674F"/>
    <w:rsid w:val="003469AE"/>
    <w:rsid w:val="00346AF1"/>
    <w:rsid w:val="00347042"/>
    <w:rsid w:val="003475A7"/>
    <w:rsid w:val="0034784A"/>
    <w:rsid w:val="00347FF4"/>
    <w:rsid w:val="003506DF"/>
    <w:rsid w:val="003508A4"/>
    <w:rsid w:val="00350E78"/>
    <w:rsid w:val="0035110D"/>
    <w:rsid w:val="003512D0"/>
    <w:rsid w:val="00351432"/>
    <w:rsid w:val="00351BA5"/>
    <w:rsid w:val="00351F55"/>
    <w:rsid w:val="00352151"/>
    <w:rsid w:val="00352287"/>
    <w:rsid w:val="0035273E"/>
    <w:rsid w:val="003529F4"/>
    <w:rsid w:val="00352B90"/>
    <w:rsid w:val="00352BBA"/>
    <w:rsid w:val="00352EC4"/>
    <w:rsid w:val="003538AB"/>
    <w:rsid w:val="003539D3"/>
    <w:rsid w:val="003544DF"/>
    <w:rsid w:val="003549D6"/>
    <w:rsid w:val="00354BF0"/>
    <w:rsid w:val="00354F64"/>
    <w:rsid w:val="00355A3E"/>
    <w:rsid w:val="00356905"/>
    <w:rsid w:val="0035776D"/>
    <w:rsid w:val="00357DBF"/>
    <w:rsid w:val="00360855"/>
    <w:rsid w:val="003609E3"/>
    <w:rsid w:val="00360B45"/>
    <w:rsid w:val="00361387"/>
    <w:rsid w:val="0036156A"/>
    <w:rsid w:val="003616A7"/>
    <w:rsid w:val="003617F4"/>
    <w:rsid w:val="00361934"/>
    <w:rsid w:val="00361A86"/>
    <w:rsid w:val="00361A9E"/>
    <w:rsid w:val="00361B10"/>
    <w:rsid w:val="00361D60"/>
    <w:rsid w:val="00361DF1"/>
    <w:rsid w:val="00362624"/>
    <w:rsid w:val="003629E1"/>
    <w:rsid w:val="00362B61"/>
    <w:rsid w:val="003632DF"/>
    <w:rsid w:val="00363AF6"/>
    <w:rsid w:val="00364D47"/>
    <w:rsid w:val="00364FDE"/>
    <w:rsid w:val="0036589D"/>
    <w:rsid w:val="00365961"/>
    <w:rsid w:val="00367088"/>
    <w:rsid w:val="00367BAB"/>
    <w:rsid w:val="00367E20"/>
    <w:rsid w:val="00370093"/>
    <w:rsid w:val="0037036A"/>
    <w:rsid w:val="00371AF0"/>
    <w:rsid w:val="00371B0D"/>
    <w:rsid w:val="0037235C"/>
    <w:rsid w:val="003724FF"/>
    <w:rsid w:val="0037356F"/>
    <w:rsid w:val="0037367B"/>
    <w:rsid w:val="003736AB"/>
    <w:rsid w:val="00374437"/>
    <w:rsid w:val="00374633"/>
    <w:rsid w:val="00375773"/>
    <w:rsid w:val="00375938"/>
    <w:rsid w:val="0037596A"/>
    <w:rsid w:val="00376364"/>
    <w:rsid w:val="00376648"/>
    <w:rsid w:val="00376DCB"/>
    <w:rsid w:val="00376DDC"/>
    <w:rsid w:val="00376E2D"/>
    <w:rsid w:val="003773ED"/>
    <w:rsid w:val="00377886"/>
    <w:rsid w:val="00377D47"/>
    <w:rsid w:val="00377F94"/>
    <w:rsid w:val="003806CD"/>
    <w:rsid w:val="003809BC"/>
    <w:rsid w:val="0038110F"/>
    <w:rsid w:val="00381428"/>
    <w:rsid w:val="003817E7"/>
    <w:rsid w:val="00381826"/>
    <w:rsid w:val="00381A6C"/>
    <w:rsid w:val="003821C3"/>
    <w:rsid w:val="00382811"/>
    <w:rsid w:val="00383C57"/>
    <w:rsid w:val="00383E83"/>
    <w:rsid w:val="00383EDA"/>
    <w:rsid w:val="0038421B"/>
    <w:rsid w:val="003848AD"/>
    <w:rsid w:val="003865E2"/>
    <w:rsid w:val="00386CB9"/>
    <w:rsid w:val="003874B7"/>
    <w:rsid w:val="00387932"/>
    <w:rsid w:val="00387968"/>
    <w:rsid w:val="00387AD7"/>
    <w:rsid w:val="00387AFC"/>
    <w:rsid w:val="0039088C"/>
    <w:rsid w:val="00390E19"/>
    <w:rsid w:val="00391633"/>
    <w:rsid w:val="00391D2A"/>
    <w:rsid w:val="003923F8"/>
    <w:rsid w:val="00392CB6"/>
    <w:rsid w:val="00393116"/>
    <w:rsid w:val="00393157"/>
    <w:rsid w:val="0039377D"/>
    <w:rsid w:val="0039392D"/>
    <w:rsid w:val="00393EC0"/>
    <w:rsid w:val="0039470C"/>
    <w:rsid w:val="00394A29"/>
    <w:rsid w:val="00394F98"/>
    <w:rsid w:val="003963F0"/>
    <w:rsid w:val="00396540"/>
    <w:rsid w:val="00396FF0"/>
    <w:rsid w:val="003974B9"/>
    <w:rsid w:val="0039754A"/>
    <w:rsid w:val="0039794B"/>
    <w:rsid w:val="003A0BA6"/>
    <w:rsid w:val="003A0E63"/>
    <w:rsid w:val="003A1B5F"/>
    <w:rsid w:val="003A1E56"/>
    <w:rsid w:val="003A1E9C"/>
    <w:rsid w:val="003A2594"/>
    <w:rsid w:val="003A33A5"/>
    <w:rsid w:val="003A36CF"/>
    <w:rsid w:val="003A4776"/>
    <w:rsid w:val="003A5D0D"/>
    <w:rsid w:val="003A5F02"/>
    <w:rsid w:val="003A61CF"/>
    <w:rsid w:val="003A7229"/>
    <w:rsid w:val="003A773B"/>
    <w:rsid w:val="003A7B76"/>
    <w:rsid w:val="003A7CDD"/>
    <w:rsid w:val="003A7E20"/>
    <w:rsid w:val="003B01B0"/>
    <w:rsid w:val="003B05BA"/>
    <w:rsid w:val="003B077E"/>
    <w:rsid w:val="003B07C4"/>
    <w:rsid w:val="003B086F"/>
    <w:rsid w:val="003B0F13"/>
    <w:rsid w:val="003B1529"/>
    <w:rsid w:val="003B1812"/>
    <w:rsid w:val="003B1A34"/>
    <w:rsid w:val="003B1B44"/>
    <w:rsid w:val="003B20AE"/>
    <w:rsid w:val="003B23CF"/>
    <w:rsid w:val="003B23ED"/>
    <w:rsid w:val="003B2AC9"/>
    <w:rsid w:val="003B2F00"/>
    <w:rsid w:val="003B2F13"/>
    <w:rsid w:val="003B3F11"/>
    <w:rsid w:val="003B4027"/>
    <w:rsid w:val="003B46E7"/>
    <w:rsid w:val="003B51DC"/>
    <w:rsid w:val="003B58CD"/>
    <w:rsid w:val="003B5AEE"/>
    <w:rsid w:val="003B66A0"/>
    <w:rsid w:val="003B7951"/>
    <w:rsid w:val="003B7B43"/>
    <w:rsid w:val="003C07EF"/>
    <w:rsid w:val="003C0C92"/>
    <w:rsid w:val="003C12FD"/>
    <w:rsid w:val="003C1E58"/>
    <w:rsid w:val="003C2211"/>
    <w:rsid w:val="003C330A"/>
    <w:rsid w:val="003C3ABB"/>
    <w:rsid w:val="003C4277"/>
    <w:rsid w:val="003C431B"/>
    <w:rsid w:val="003C439C"/>
    <w:rsid w:val="003C442F"/>
    <w:rsid w:val="003C46DA"/>
    <w:rsid w:val="003C5C17"/>
    <w:rsid w:val="003C639A"/>
    <w:rsid w:val="003C64FF"/>
    <w:rsid w:val="003C6ED8"/>
    <w:rsid w:val="003C722C"/>
    <w:rsid w:val="003C7DCC"/>
    <w:rsid w:val="003D0B69"/>
    <w:rsid w:val="003D0F65"/>
    <w:rsid w:val="003D1042"/>
    <w:rsid w:val="003D13C6"/>
    <w:rsid w:val="003D192A"/>
    <w:rsid w:val="003D19C3"/>
    <w:rsid w:val="003D4AD2"/>
    <w:rsid w:val="003D501D"/>
    <w:rsid w:val="003D5880"/>
    <w:rsid w:val="003D5A46"/>
    <w:rsid w:val="003D5C2E"/>
    <w:rsid w:val="003D6341"/>
    <w:rsid w:val="003D67FA"/>
    <w:rsid w:val="003D6DAD"/>
    <w:rsid w:val="003D77B3"/>
    <w:rsid w:val="003D7994"/>
    <w:rsid w:val="003E07DF"/>
    <w:rsid w:val="003E0C67"/>
    <w:rsid w:val="003E1026"/>
    <w:rsid w:val="003E118E"/>
    <w:rsid w:val="003E1A4C"/>
    <w:rsid w:val="003E1AA9"/>
    <w:rsid w:val="003E20B7"/>
    <w:rsid w:val="003E26AF"/>
    <w:rsid w:val="003E2B60"/>
    <w:rsid w:val="003E2D7F"/>
    <w:rsid w:val="003E2E4D"/>
    <w:rsid w:val="003E3332"/>
    <w:rsid w:val="003E3764"/>
    <w:rsid w:val="003E3BB7"/>
    <w:rsid w:val="003E427B"/>
    <w:rsid w:val="003E4D5E"/>
    <w:rsid w:val="003E502A"/>
    <w:rsid w:val="003E56FE"/>
    <w:rsid w:val="003E66B9"/>
    <w:rsid w:val="003E66F2"/>
    <w:rsid w:val="003E68D0"/>
    <w:rsid w:val="003E6FBC"/>
    <w:rsid w:val="003E77CE"/>
    <w:rsid w:val="003E786D"/>
    <w:rsid w:val="003E7FE4"/>
    <w:rsid w:val="003F0541"/>
    <w:rsid w:val="003F08B4"/>
    <w:rsid w:val="003F1630"/>
    <w:rsid w:val="003F1D94"/>
    <w:rsid w:val="003F29E8"/>
    <w:rsid w:val="003F35E8"/>
    <w:rsid w:val="003F36E5"/>
    <w:rsid w:val="003F37D2"/>
    <w:rsid w:val="003F407C"/>
    <w:rsid w:val="003F43CB"/>
    <w:rsid w:val="003F54F2"/>
    <w:rsid w:val="003F55B2"/>
    <w:rsid w:val="003F5791"/>
    <w:rsid w:val="003F5B7C"/>
    <w:rsid w:val="003F5E15"/>
    <w:rsid w:val="003F624E"/>
    <w:rsid w:val="003F6C40"/>
    <w:rsid w:val="003F7A61"/>
    <w:rsid w:val="003F7AF1"/>
    <w:rsid w:val="00400100"/>
    <w:rsid w:val="00401473"/>
    <w:rsid w:val="00402580"/>
    <w:rsid w:val="004025A0"/>
    <w:rsid w:val="00403D3A"/>
    <w:rsid w:val="00404559"/>
    <w:rsid w:val="00404855"/>
    <w:rsid w:val="0040532A"/>
    <w:rsid w:val="0040613F"/>
    <w:rsid w:val="00406346"/>
    <w:rsid w:val="004069A3"/>
    <w:rsid w:val="00406A49"/>
    <w:rsid w:val="00406F13"/>
    <w:rsid w:val="00407475"/>
    <w:rsid w:val="00407687"/>
    <w:rsid w:val="00410961"/>
    <w:rsid w:val="0041106B"/>
    <w:rsid w:val="00411577"/>
    <w:rsid w:val="00412A92"/>
    <w:rsid w:val="00413671"/>
    <w:rsid w:val="00414EB2"/>
    <w:rsid w:val="00415824"/>
    <w:rsid w:val="00415A8F"/>
    <w:rsid w:val="00415E59"/>
    <w:rsid w:val="0041606D"/>
    <w:rsid w:val="00416798"/>
    <w:rsid w:val="004168B7"/>
    <w:rsid w:val="00417F3D"/>
    <w:rsid w:val="0042065D"/>
    <w:rsid w:val="00420D85"/>
    <w:rsid w:val="00420FF3"/>
    <w:rsid w:val="0042170A"/>
    <w:rsid w:val="00421774"/>
    <w:rsid w:val="0042186C"/>
    <w:rsid w:val="00422025"/>
    <w:rsid w:val="00422229"/>
    <w:rsid w:val="004224BF"/>
    <w:rsid w:val="00422866"/>
    <w:rsid w:val="004228FE"/>
    <w:rsid w:val="00422B8B"/>
    <w:rsid w:val="00422C93"/>
    <w:rsid w:val="00423684"/>
    <w:rsid w:val="00423999"/>
    <w:rsid w:val="004239C2"/>
    <w:rsid w:val="00423B44"/>
    <w:rsid w:val="0042420D"/>
    <w:rsid w:val="004243DE"/>
    <w:rsid w:val="004245FD"/>
    <w:rsid w:val="00424888"/>
    <w:rsid w:val="004249C5"/>
    <w:rsid w:val="004249ED"/>
    <w:rsid w:val="00424ADF"/>
    <w:rsid w:val="00425FE3"/>
    <w:rsid w:val="004262FF"/>
    <w:rsid w:val="00426B36"/>
    <w:rsid w:val="00426CB3"/>
    <w:rsid w:val="00427120"/>
    <w:rsid w:val="004301DF"/>
    <w:rsid w:val="004302D3"/>
    <w:rsid w:val="00430914"/>
    <w:rsid w:val="00430CC7"/>
    <w:rsid w:val="00431320"/>
    <w:rsid w:val="00432064"/>
    <w:rsid w:val="00432140"/>
    <w:rsid w:val="004331A0"/>
    <w:rsid w:val="00433E36"/>
    <w:rsid w:val="004340ED"/>
    <w:rsid w:val="00434893"/>
    <w:rsid w:val="00434FBB"/>
    <w:rsid w:val="00435B8F"/>
    <w:rsid w:val="00435D0C"/>
    <w:rsid w:val="0043630D"/>
    <w:rsid w:val="0043652C"/>
    <w:rsid w:val="00436FC8"/>
    <w:rsid w:val="00437591"/>
    <w:rsid w:val="0043780C"/>
    <w:rsid w:val="00437E45"/>
    <w:rsid w:val="00440FBE"/>
    <w:rsid w:val="004415CA"/>
    <w:rsid w:val="00441F11"/>
    <w:rsid w:val="00441F33"/>
    <w:rsid w:val="004425DB"/>
    <w:rsid w:val="0044273E"/>
    <w:rsid w:val="00442885"/>
    <w:rsid w:val="00442D8D"/>
    <w:rsid w:val="004430C8"/>
    <w:rsid w:val="00443F40"/>
    <w:rsid w:val="004446CF"/>
    <w:rsid w:val="00444815"/>
    <w:rsid w:val="00444DD0"/>
    <w:rsid w:val="004453DE"/>
    <w:rsid w:val="00445590"/>
    <w:rsid w:val="00445814"/>
    <w:rsid w:val="00445E8F"/>
    <w:rsid w:val="00445F10"/>
    <w:rsid w:val="004475E0"/>
    <w:rsid w:val="00447B44"/>
    <w:rsid w:val="00447DE6"/>
    <w:rsid w:val="0045048B"/>
    <w:rsid w:val="004511C0"/>
    <w:rsid w:val="00451541"/>
    <w:rsid w:val="00451669"/>
    <w:rsid w:val="004522F6"/>
    <w:rsid w:val="004525C6"/>
    <w:rsid w:val="004527CD"/>
    <w:rsid w:val="004531E5"/>
    <w:rsid w:val="0045340D"/>
    <w:rsid w:val="00454059"/>
    <w:rsid w:val="00454090"/>
    <w:rsid w:val="004545B1"/>
    <w:rsid w:val="004553E2"/>
    <w:rsid w:val="00455488"/>
    <w:rsid w:val="0045593E"/>
    <w:rsid w:val="00455CB8"/>
    <w:rsid w:val="00455F0A"/>
    <w:rsid w:val="00455F57"/>
    <w:rsid w:val="0045687D"/>
    <w:rsid w:val="00456C11"/>
    <w:rsid w:val="00457223"/>
    <w:rsid w:val="004573D3"/>
    <w:rsid w:val="00460482"/>
    <w:rsid w:val="004604FE"/>
    <w:rsid w:val="004608ED"/>
    <w:rsid w:val="00461A79"/>
    <w:rsid w:val="00461E62"/>
    <w:rsid w:val="004626FE"/>
    <w:rsid w:val="00462795"/>
    <w:rsid w:val="00462C71"/>
    <w:rsid w:val="00464245"/>
    <w:rsid w:val="00464356"/>
    <w:rsid w:val="004644C4"/>
    <w:rsid w:val="004645CF"/>
    <w:rsid w:val="00464BC9"/>
    <w:rsid w:val="00465099"/>
    <w:rsid w:val="00465735"/>
    <w:rsid w:val="00465D49"/>
    <w:rsid w:val="004662D1"/>
    <w:rsid w:val="00466EA4"/>
    <w:rsid w:val="0046774F"/>
    <w:rsid w:val="004704A0"/>
    <w:rsid w:val="00470C5C"/>
    <w:rsid w:val="00470DCC"/>
    <w:rsid w:val="00472161"/>
    <w:rsid w:val="004729B3"/>
    <w:rsid w:val="0047369A"/>
    <w:rsid w:val="004738A0"/>
    <w:rsid w:val="00473982"/>
    <w:rsid w:val="00474212"/>
    <w:rsid w:val="0047435C"/>
    <w:rsid w:val="00474605"/>
    <w:rsid w:val="004749B3"/>
    <w:rsid w:val="00474AFB"/>
    <w:rsid w:val="00474BBA"/>
    <w:rsid w:val="004750EF"/>
    <w:rsid w:val="004757F5"/>
    <w:rsid w:val="00475885"/>
    <w:rsid w:val="00475A15"/>
    <w:rsid w:val="00475DDE"/>
    <w:rsid w:val="00475FFD"/>
    <w:rsid w:val="00476363"/>
    <w:rsid w:val="00477068"/>
    <w:rsid w:val="004778A5"/>
    <w:rsid w:val="00477B21"/>
    <w:rsid w:val="004808F5"/>
    <w:rsid w:val="00480A1F"/>
    <w:rsid w:val="00480B39"/>
    <w:rsid w:val="00480BE5"/>
    <w:rsid w:val="004811EF"/>
    <w:rsid w:val="004818C0"/>
    <w:rsid w:val="00481A87"/>
    <w:rsid w:val="0048216E"/>
    <w:rsid w:val="0048257C"/>
    <w:rsid w:val="004827F0"/>
    <w:rsid w:val="0048281D"/>
    <w:rsid w:val="00482BC3"/>
    <w:rsid w:val="00482BD2"/>
    <w:rsid w:val="00483285"/>
    <w:rsid w:val="00483C96"/>
    <w:rsid w:val="00484027"/>
    <w:rsid w:val="0048454D"/>
    <w:rsid w:val="004854D8"/>
    <w:rsid w:val="00486102"/>
    <w:rsid w:val="00486537"/>
    <w:rsid w:val="004867C2"/>
    <w:rsid w:val="00487836"/>
    <w:rsid w:val="0048793F"/>
    <w:rsid w:val="00490331"/>
    <w:rsid w:val="0049077B"/>
    <w:rsid w:val="004907F1"/>
    <w:rsid w:val="00491C58"/>
    <w:rsid w:val="00491C7A"/>
    <w:rsid w:val="00491D79"/>
    <w:rsid w:val="00492281"/>
    <w:rsid w:val="004924D5"/>
    <w:rsid w:val="00492879"/>
    <w:rsid w:val="004930E1"/>
    <w:rsid w:val="004941E0"/>
    <w:rsid w:val="00494C45"/>
    <w:rsid w:val="00495A0C"/>
    <w:rsid w:val="00495F7D"/>
    <w:rsid w:val="0049620B"/>
    <w:rsid w:val="00496251"/>
    <w:rsid w:val="00496DFE"/>
    <w:rsid w:val="004A00F9"/>
    <w:rsid w:val="004A0EA2"/>
    <w:rsid w:val="004A1357"/>
    <w:rsid w:val="004A175A"/>
    <w:rsid w:val="004A1796"/>
    <w:rsid w:val="004A24B7"/>
    <w:rsid w:val="004A2918"/>
    <w:rsid w:val="004A36FE"/>
    <w:rsid w:val="004A4213"/>
    <w:rsid w:val="004A43BC"/>
    <w:rsid w:val="004A43D2"/>
    <w:rsid w:val="004A4792"/>
    <w:rsid w:val="004A4ECE"/>
    <w:rsid w:val="004A589A"/>
    <w:rsid w:val="004A59C5"/>
    <w:rsid w:val="004A5BDF"/>
    <w:rsid w:val="004A5E16"/>
    <w:rsid w:val="004A67EA"/>
    <w:rsid w:val="004A6FB1"/>
    <w:rsid w:val="004A6FDB"/>
    <w:rsid w:val="004A700D"/>
    <w:rsid w:val="004A7097"/>
    <w:rsid w:val="004A78E2"/>
    <w:rsid w:val="004A7E0D"/>
    <w:rsid w:val="004B0061"/>
    <w:rsid w:val="004B0ACD"/>
    <w:rsid w:val="004B0E60"/>
    <w:rsid w:val="004B10A9"/>
    <w:rsid w:val="004B14F1"/>
    <w:rsid w:val="004B18C0"/>
    <w:rsid w:val="004B1B11"/>
    <w:rsid w:val="004B1FFD"/>
    <w:rsid w:val="004B2200"/>
    <w:rsid w:val="004B248C"/>
    <w:rsid w:val="004B263F"/>
    <w:rsid w:val="004B2D45"/>
    <w:rsid w:val="004B2D8F"/>
    <w:rsid w:val="004B3165"/>
    <w:rsid w:val="004B3939"/>
    <w:rsid w:val="004B4518"/>
    <w:rsid w:val="004B4787"/>
    <w:rsid w:val="004B4E59"/>
    <w:rsid w:val="004B54BB"/>
    <w:rsid w:val="004B61AE"/>
    <w:rsid w:val="004B657E"/>
    <w:rsid w:val="004B6609"/>
    <w:rsid w:val="004B68AE"/>
    <w:rsid w:val="004B70B5"/>
    <w:rsid w:val="004B7383"/>
    <w:rsid w:val="004C028A"/>
    <w:rsid w:val="004C042E"/>
    <w:rsid w:val="004C0BB2"/>
    <w:rsid w:val="004C1E74"/>
    <w:rsid w:val="004C2999"/>
    <w:rsid w:val="004C30CC"/>
    <w:rsid w:val="004C352A"/>
    <w:rsid w:val="004C3970"/>
    <w:rsid w:val="004C4079"/>
    <w:rsid w:val="004C41A3"/>
    <w:rsid w:val="004C553C"/>
    <w:rsid w:val="004C5CCF"/>
    <w:rsid w:val="004C6A5D"/>
    <w:rsid w:val="004C6EDE"/>
    <w:rsid w:val="004C6F69"/>
    <w:rsid w:val="004C7093"/>
    <w:rsid w:val="004C7C02"/>
    <w:rsid w:val="004C7F23"/>
    <w:rsid w:val="004D118E"/>
    <w:rsid w:val="004D19A1"/>
    <w:rsid w:val="004D218B"/>
    <w:rsid w:val="004D29A7"/>
    <w:rsid w:val="004D30FE"/>
    <w:rsid w:val="004D3A2E"/>
    <w:rsid w:val="004D3FB4"/>
    <w:rsid w:val="004D41AE"/>
    <w:rsid w:val="004D54D7"/>
    <w:rsid w:val="004D5FA7"/>
    <w:rsid w:val="004D60A9"/>
    <w:rsid w:val="004D679D"/>
    <w:rsid w:val="004D69EC"/>
    <w:rsid w:val="004D6D73"/>
    <w:rsid w:val="004D6FD2"/>
    <w:rsid w:val="004D7131"/>
    <w:rsid w:val="004D753D"/>
    <w:rsid w:val="004D77EA"/>
    <w:rsid w:val="004D7949"/>
    <w:rsid w:val="004D7B58"/>
    <w:rsid w:val="004E123F"/>
    <w:rsid w:val="004E1AEE"/>
    <w:rsid w:val="004E2123"/>
    <w:rsid w:val="004E246F"/>
    <w:rsid w:val="004E2867"/>
    <w:rsid w:val="004E2C99"/>
    <w:rsid w:val="004E3109"/>
    <w:rsid w:val="004E370E"/>
    <w:rsid w:val="004E394E"/>
    <w:rsid w:val="004E40CE"/>
    <w:rsid w:val="004E4793"/>
    <w:rsid w:val="004E4EBF"/>
    <w:rsid w:val="004E56FE"/>
    <w:rsid w:val="004E5727"/>
    <w:rsid w:val="004E5EA9"/>
    <w:rsid w:val="004E6863"/>
    <w:rsid w:val="004E695C"/>
    <w:rsid w:val="004E70B8"/>
    <w:rsid w:val="004E74E3"/>
    <w:rsid w:val="004E75ED"/>
    <w:rsid w:val="004F0191"/>
    <w:rsid w:val="004F0422"/>
    <w:rsid w:val="004F0AEC"/>
    <w:rsid w:val="004F1381"/>
    <w:rsid w:val="004F1B71"/>
    <w:rsid w:val="004F2339"/>
    <w:rsid w:val="004F26B0"/>
    <w:rsid w:val="004F2FFA"/>
    <w:rsid w:val="004F3B30"/>
    <w:rsid w:val="004F4B99"/>
    <w:rsid w:val="004F4C72"/>
    <w:rsid w:val="004F56F9"/>
    <w:rsid w:val="004F5927"/>
    <w:rsid w:val="004F594F"/>
    <w:rsid w:val="004F5DE0"/>
    <w:rsid w:val="004F632B"/>
    <w:rsid w:val="004F662C"/>
    <w:rsid w:val="004F75C6"/>
    <w:rsid w:val="004F7782"/>
    <w:rsid w:val="004F78AB"/>
    <w:rsid w:val="00500667"/>
    <w:rsid w:val="00500C77"/>
    <w:rsid w:val="0050149C"/>
    <w:rsid w:val="005015BD"/>
    <w:rsid w:val="0050234B"/>
    <w:rsid w:val="0050246C"/>
    <w:rsid w:val="005024D5"/>
    <w:rsid w:val="00502633"/>
    <w:rsid w:val="00502C06"/>
    <w:rsid w:val="00502C1F"/>
    <w:rsid w:val="00502D3A"/>
    <w:rsid w:val="00503C82"/>
    <w:rsid w:val="0050435A"/>
    <w:rsid w:val="00504A62"/>
    <w:rsid w:val="00504AB8"/>
    <w:rsid w:val="00504B11"/>
    <w:rsid w:val="00505768"/>
    <w:rsid w:val="00505B54"/>
    <w:rsid w:val="00505D3E"/>
    <w:rsid w:val="0050606E"/>
    <w:rsid w:val="00506694"/>
    <w:rsid w:val="0050787A"/>
    <w:rsid w:val="00507A11"/>
    <w:rsid w:val="005100ED"/>
    <w:rsid w:val="00510443"/>
    <w:rsid w:val="00511074"/>
    <w:rsid w:val="00511BA3"/>
    <w:rsid w:val="00511C2C"/>
    <w:rsid w:val="005131A0"/>
    <w:rsid w:val="00513BD2"/>
    <w:rsid w:val="005142BB"/>
    <w:rsid w:val="005146D1"/>
    <w:rsid w:val="00514B71"/>
    <w:rsid w:val="005150F5"/>
    <w:rsid w:val="00515315"/>
    <w:rsid w:val="005155D7"/>
    <w:rsid w:val="0051564F"/>
    <w:rsid w:val="00515C07"/>
    <w:rsid w:val="0051622B"/>
    <w:rsid w:val="00516283"/>
    <w:rsid w:val="00516E50"/>
    <w:rsid w:val="005209B8"/>
    <w:rsid w:val="0052131B"/>
    <w:rsid w:val="0052145E"/>
    <w:rsid w:val="00522258"/>
    <w:rsid w:val="00522510"/>
    <w:rsid w:val="00522552"/>
    <w:rsid w:val="00522959"/>
    <w:rsid w:val="00522FB9"/>
    <w:rsid w:val="005231D1"/>
    <w:rsid w:val="00523919"/>
    <w:rsid w:val="00523BE4"/>
    <w:rsid w:val="00524C19"/>
    <w:rsid w:val="00524ED5"/>
    <w:rsid w:val="00525546"/>
    <w:rsid w:val="00525758"/>
    <w:rsid w:val="00525A9C"/>
    <w:rsid w:val="00525E74"/>
    <w:rsid w:val="00525EC4"/>
    <w:rsid w:val="00525FC0"/>
    <w:rsid w:val="005261F4"/>
    <w:rsid w:val="00526441"/>
    <w:rsid w:val="0052657F"/>
    <w:rsid w:val="005279D2"/>
    <w:rsid w:val="00527BA7"/>
    <w:rsid w:val="005304A9"/>
    <w:rsid w:val="00530B71"/>
    <w:rsid w:val="00530E3B"/>
    <w:rsid w:val="0053105E"/>
    <w:rsid w:val="0053156F"/>
    <w:rsid w:val="00531D7A"/>
    <w:rsid w:val="00532229"/>
    <w:rsid w:val="00532241"/>
    <w:rsid w:val="005325B1"/>
    <w:rsid w:val="00532BE2"/>
    <w:rsid w:val="0053499C"/>
    <w:rsid w:val="00534AAF"/>
    <w:rsid w:val="00535B1D"/>
    <w:rsid w:val="005365E5"/>
    <w:rsid w:val="005368A1"/>
    <w:rsid w:val="00536F9D"/>
    <w:rsid w:val="00537712"/>
    <w:rsid w:val="005378DC"/>
    <w:rsid w:val="00537E62"/>
    <w:rsid w:val="005401FE"/>
    <w:rsid w:val="0054092E"/>
    <w:rsid w:val="00540C05"/>
    <w:rsid w:val="00540DD3"/>
    <w:rsid w:val="00541CA2"/>
    <w:rsid w:val="00541D34"/>
    <w:rsid w:val="00541E5A"/>
    <w:rsid w:val="005422AB"/>
    <w:rsid w:val="0054258C"/>
    <w:rsid w:val="00542D8B"/>
    <w:rsid w:val="00542F37"/>
    <w:rsid w:val="00543274"/>
    <w:rsid w:val="005434F9"/>
    <w:rsid w:val="00543517"/>
    <w:rsid w:val="00543A8D"/>
    <w:rsid w:val="00543AB0"/>
    <w:rsid w:val="00543D6D"/>
    <w:rsid w:val="00544AE7"/>
    <w:rsid w:val="005459B1"/>
    <w:rsid w:val="00545D48"/>
    <w:rsid w:val="00545F23"/>
    <w:rsid w:val="00545F33"/>
    <w:rsid w:val="005460AD"/>
    <w:rsid w:val="005468B1"/>
    <w:rsid w:val="00547C68"/>
    <w:rsid w:val="00547CF4"/>
    <w:rsid w:val="00550A44"/>
    <w:rsid w:val="00551083"/>
    <w:rsid w:val="00551C7D"/>
    <w:rsid w:val="00551D92"/>
    <w:rsid w:val="0055243B"/>
    <w:rsid w:val="005525E4"/>
    <w:rsid w:val="005527AA"/>
    <w:rsid w:val="00552BCD"/>
    <w:rsid w:val="00552D90"/>
    <w:rsid w:val="0055311B"/>
    <w:rsid w:val="005535B9"/>
    <w:rsid w:val="00553765"/>
    <w:rsid w:val="00553B36"/>
    <w:rsid w:val="00554375"/>
    <w:rsid w:val="00554457"/>
    <w:rsid w:val="0055486D"/>
    <w:rsid w:val="00554DDD"/>
    <w:rsid w:val="0055503A"/>
    <w:rsid w:val="0055559B"/>
    <w:rsid w:val="005572D0"/>
    <w:rsid w:val="0055773F"/>
    <w:rsid w:val="00560670"/>
    <w:rsid w:val="005629A3"/>
    <w:rsid w:val="00563062"/>
    <w:rsid w:val="00563C21"/>
    <w:rsid w:val="005641F1"/>
    <w:rsid w:val="00565310"/>
    <w:rsid w:val="00565AFD"/>
    <w:rsid w:val="00565B89"/>
    <w:rsid w:val="005662A4"/>
    <w:rsid w:val="00566626"/>
    <w:rsid w:val="00566F54"/>
    <w:rsid w:val="00567226"/>
    <w:rsid w:val="005674F7"/>
    <w:rsid w:val="00567613"/>
    <w:rsid w:val="0056768C"/>
    <w:rsid w:val="0056786E"/>
    <w:rsid w:val="00567A4D"/>
    <w:rsid w:val="0057143F"/>
    <w:rsid w:val="00571C45"/>
    <w:rsid w:val="00571C8F"/>
    <w:rsid w:val="00572264"/>
    <w:rsid w:val="00573B83"/>
    <w:rsid w:val="005741D8"/>
    <w:rsid w:val="00575631"/>
    <w:rsid w:val="00575C7B"/>
    <w:rsid w:val="00575F39"/>
    <w:rsid w:val="0057666A"/>
    <w:rsid w:val="005767CD"/>
    <w:rsid w:val="005770D2"/>
    <w:rsid w:val="0057798A"/>
    <w:rsid w:val="00577A20"/>
    <w:rsid w:val="00577BA5"/>
    <w:rsid w:val="00580F4A"/>
    <w:rsid w:val="0058165B"/>
    <w:rsid w:val="0058201D"/>
    <w:rsid w:val="00582122"/>
    <w:rsid w:val="00582292"/>
    <w:rsid w:val="005829CF"/>
    <w:rsid w:val="00582AD1"/>
    <w:rsid w:val="00582CFA"/>
    <w:rsid w:val="0058428C"/>
    <w:rsid w:val="0058438E"/>
    <w:rsid w:val="00584B69"/>
    <w:rsid w:val="00584E41"/>
    <w:rsid w:val="00585009"/>
    <w:rsid w:val="005855A9"/>
    <w:rsid w:val="00585C31"/>
    <w:rsid w:val="00585D27"/>
    <w:rsid w:val="005861DD"/>
    <w:rsid w:val="005868E0"/>
    <w:rsid w:val="00586A2B"/>
    <w:rsid w:val="00586CCC"/>
    <w:rsid w:val="00587D32"/>
    <w:rsid w:val="00587E65"/>
    <w:rsid w:val="0059038F"/>
    <w:rsid w:val="005907A6"/>
    <w:rsid w:val="00590F7F"/>
    <w:rsid w:val="005918B9"/>
    <w:rsid w:val="00591BA7"/>
    <w:rsid w:val="005923A6"/>
    <w:rsid w:val="00592434"/>
    <w:rsid w:val="0059275C"/>
    <w:rsid w:val="00592F86"/>
    <w:rsid w:val="005934E7"/>
    <w:rsid w:val="005936A0"/>
    <w:rsid w:val="00593D99"/>
    <w:rsid w:val="005944BB"/>
    <w:rsid w:val="0059458B"/>
    <w:rsid w:val="00594DCC"/>
    <w:rsid w:val="00594DF7"/>
    <w:rsid w:val="0059567B"/>
    <w:rsid w:val="00595A78"/>
    <w:rsid w:val="00596153"/>
    <w:rsid w:val="005964DB"/>
    <w:rsid w:val="005972C6"/>
    <w:rsid w:val="0059776F"/>
    <w:rsid w:val="005A152B"/>
    <w:rsid w:val="005A1C60"/>
    <w:rsid w:val="005A1E3C"/>
    <w:rsid w:val="005A23C0"/>
    <w:rsid w:val="005A2480"/>
    <w:rsid w:val="005A25AE"/>
    <w:rsid w:val="005A3660"/>
    <w:rsid w:val="005A3942"/>
    <w:rsid w:val="005A3CED"/>
    <w:rsid w:val="005A4055"/>
    <w:rsid w:val="005A4067"/>
    <w:rsid w:val="005A4E5E"/>
    <w:rsid w:val="005A58CE"/>
    <w:rsid w:val="005A5E6B"/>
    <w:rsid w:val="005A61DC"/>
    <w:rsid w:val="005A62C9"/>
    <w:rsid w:val="005B036C"/>
    <w:rsid w:val="005B0522"/>
    <w:rsid w:val="005B0D38"/>
    <w:rsid w:val="005B112B"/>
    <w:rsid w:val="005B183C"/>
    <w:rsid w:val="005B1922"/>
    <w:rsid w:val="005B1933"/>
    <w:rsid w:val="005B1A3D"/>
    <w:rsid w:val="005B26EA"/>
    <w:rsid w:val="005B2B03"/>
    <w:rsid w:val="005B2C6C"/>
    <w:rsid w:val="005B2CA9"/>
    <w:rsid w:val="005B4140"/>
    <w:rsid w:val="005B441B"/>
    <w:rsid w:val="005B4780"/>
    <w:rsid w:val="005B4FE2"/>
    <w:rsid w:val="005B52B9"/>
    <w:rsid w:val="005B5326"/>
    <w:rsid w:val="005B545C"/>
    <w:rsid w:val="005B5505"/>
    <w:rsid w:val="005B60EF"/>
    <w:rsid w:val="005B6404"/>
    <w:rsid w:val="005B6618"/>
    <w:rsid w:val="005B661B"/>
    <w:rsid w:val="005B72F9"/>
    <w:rsid w:val="005B7787"/>
    <w:rsid w:val="005B782E"/>
    <w:rsid w:val="005C0462"/>
    <w:rsid w:val="005C073D"/>
    <w:rsid w:val="005C075B"/>
    <w:rsid w:val="005C0D2A"/>
    <w:rsid w:val="005C0FDE"/>
    <w:rsid w:val="005C1505"/>
    <w:rsid w:val="005C16ED"/>
    <w:rsid w:val="005C1A80"/>
    <w:rsid w:val="005C1D2B"/>
    <w:rsid w:val="005C2639"/>
    <w:rsid w:val="005C289A"/>
    <w:rsid w:val="005C346F"/>
    <w:rsid w:val="005C363E"/>
    <w:rsid w:val="005C3B70"/>
    <w:rsid w:val="005C404B"/>
    <w:rsid w:val="005C4B28"/>
    <w:rsid w:val="005C51FF"/>
    <w:rsid w:val="005C583F"/>
    <w:rsid w:val="005C601D"/>
    <w:rsid w:val="005C639E"/>
    <w:rsid w:val="005C648D"/>
    <w:rsid w:val="005C6B0D"/>
    <w:rsid w:val="005C7C39"/>
    <w:rsid w:val="005D000D"/>
    <w:rsid w:val="005D06E0"/>
    <w:rsid w:val="005D1A25"/>
    <w:rsid w:val="005D1EAF"/>
    <w:rsid w:val="005D2195"/>
    <w:rsid w:val="005D24D6"/>
    <w:rsid w:val="005D359C"/>
    <w:rsid w:val="005D3B95"/>
    <w:rsid w:val="005D5208"/>
    <w:rsid w:val="005D52F9"/>
    <w:rsid w:val="005D5BA0"/>
    <w:rsid w:val="005D67BF"/>
    <w:rsid w:val="005D7FC8"/>
    <w:rsid w:val="005E0833"/>
    <w:rsid w:val="005E09D6"/>
    <w:rsid w:val="005E0C22"/>
    <w:rsid w:val="005E115C"/>
    <w:rsid w:val="005E13B5"/>
    <w:rsid w:val="005E1694"/>
    <w:rsid w:val="005E2734"/>
    <w:rsid w:val="005E2A9A"/>
    <w:rsid w:val="005E2BCC"/>
    <w:rsid w:val="005E3237"/>
    <w:rsid w:val="005E40C9"/>
    <w:rsid w:val="005E4806"/>
    <w:rsid w:val="005E4B77"/>
    <w:rsid w:val="005E4F36"/>
    <w:rsid w:val="005E5001"/>
    <w:rsid w:val="005E58E3"/>
    <w:rsid w:val="005E5F58"/>
    <w:rsid w:val="005E6304"/>
    <w:rsid w:val="005E65FF"/>
    <w:rsid w:val="005E6650"/>
    <w:rsid w:val="005E6EBA"/>
    <w:rsid w:val="005E6FF7"/>
    <w:rsid w:val="005E71C4"/>
    <w:rsid w:val="005E7BAB"/>
    <w:rsid w:val="005E7E8D"/>
    <w:rsid w:val="005F0222"/>
    <w:rsid w:val="005F09A3"/>
    <w:rsid w:val="005F20A0"/>
    <w:rsid w:val="005F21F6"/>
    <w:rsid w:val="005F23F5"/>
    <w:rsid w:val="005F2C43"/>
    <w:rsid w:val="005F3116"/>
    <w:rsid w:val="005F3ECB"/>
    <w:rsid w:val="005F428A"/>
    <w:rsid w:val="005F54DE"/>
    <w:rsid w:val="005F57E5"/>
    <w:rsid w:val="005F59CC"/>
    <w:rsid w:val="005F666F"/>
    <w:rsid w:val="005F6DA4"/>
    <w:rsid w:val="005F6DCF"/>
    <w:rsid w:val="005F7B06"/>
    <w:rsid w:val="005F7D30"/>
    <w:rsid w:val="00600429"/>
    <w:rsid w:val="00600628"/>
    <w:rsid w:val="00600F93"/>
    <w:rsid w:val="00601BDB"/>
    <w:rsid w:val="00601FC8"/>
    <w:rsid w:val="0060298C"/>
    <w:rsid w:val="006039CD"/>
    <w:rsid w:val="00603DC8"/>
    <w:rsid w:val="00603FCB"/>
    <w:rsid w:val="00604C9B"/>
    <w:rsid w:val="00605245"/>
    <w:rsid w:val="00605C8D"/>
    <w:rsid w:val="0060623D"/>
    <w:rsid w:val="00606C85"/>
    <w:rsid w:val="006076D1"/>
    <w:rsid w:val="006079EA"/>
    <w:rsid w:val="00610026"/>
    <w:rsid w:val="006100C6"/>
    <w:rsid w:val="006103A6"/>
    <w:rsid w:val="006106E8"/>
    <w:rsid w:val="00610A96"/>
    <w:rsid w:val="0061102D"/>
    <w:rsid w:val="00611337"/>
    <w:rsid w:val="006123FB"/>
    <w:rsid w:val="00612B45"/>
    <w:rsid w:val="00612BE0"/>
    <w:rsid w:val="00612C5C"/>
    <w:rsid w:val="00613260"/>
    <w:rsid w:val="00613A1E"/>
    <w:rsid w:val="0061422A"/>
    <w:rsid w:val="0061436A"/>
    <w:rsid w:val="006151B3"/>
    <w:rsid w:val="00615863"/>
    <w:rsid w:val="00615DA8"/>
    <w:rsid w:val="00616055"/>
    <w:rsid w:val="00616190"/>
    <w:rsid w:val="006165E0"/>
    <w:rsid w:val="006165FB"/>
    <w:rsid w:val="00616AC5"/>
    <w:rsid w:val="006174B2"/>
    <w:rsid w:val="006200D8"/>
    <w:rsid w:val="006206B7"/>
    <w:rsid w:val="00620776"/>
    <w:rsid w:val="006208AE"/>
    <w:rsid w:val="006209FC"/>
    <w:rsid w:val="00620A36"/>
    <w:rsid w:val="006218F5"/>
    <w:rsid w:val="00621FAF"/>
    <w:rsid w:val="00621FD3"/>
    <w:rsid w:val="00622468"/>
    <w:rsid w:val="00622EB9"/>
    <w:rsid w:val="006238B2"/>
    <w:rsid w:val="006243CB"/>
    <w:rsid w:val="00625B3F"/>
    <w:rsid w:val="00625C67"/>
    <w:rsid w:val="00625D93"/>
    <w:rsid w:val="00625E4F"/>
    <w:rsid w:val="0062650A"/>
    <w:rsid w:val="00627200"/>
    <w:rsid w:val="00627808"/>
    <w:rsid w:val="0063041E"/>
    <w:rsid w:val="00630684"/>
    <w:rsid w:val="0063074B"/>
    <w:rsid w:val="00630A0C"/>
    <w:rsid w:val="00631BFC"/>
    <w:rsid w:val="00631DA1"/>
    <w:rsid w:val="00631F97"/>
    <w:rsid w:val="0063204C"/>
    <w:rsid w:val="006323B6"/>
    <w:rsid w:val="0063314F"/>
    <w:rsid w:val="006333A8"/>
    <w:rsid w:val="00633B3A"/>
    <w:rsid w:val="006341CE"/>
    <w:rsid w:val="00636113"/>
    <w:rsid w:val="0063762E"/>
    <w:rsid w:val="00637D92"/>
    <w:rsid w:val="00637E16"/>
    <w:rsid w:val="00640295"/>
    <w:rsid w:val="006407D7"/>
    <w:rsid w:val="0064092F"/>
    <w:rsid w:val="006414A9"/>
    <w:rsid w:val="00641DA9"/>
    <w:rsid w:val="00641E6E"/>
    <w:rsid w:val="006442AA"/>
    <w:rsid w:val="00644E54"/>
    <w:rsid w:val="0064539F"/>
    <w:rsid w:val="0064540D"/>
    <w:rsid w:val="00645D09"/>
    <w:rsid w:val="00645E00"/>
    <w:rsid w:val="006460EC"/>
    <w:rsid w:val="00646384"/>
    <w:rsid w:val="006468AA"/>
    <w:rsid w:val="0065096D"/>
    <w:rsid w:val="00651024"/>
    <w:rsid w:val="0065112E"/>
    <w:rsid w:val="0065117A"/>
    <w:rsid w:val="00652F8E"/>
    <w:rsid w:val="006533B9"/>
    <w:rsid w:val="00653550"/>
    <w:rsid w:val="006537B5"/>
    <w:rsid w:val="00653C46"/>
    <w:rsid w:val="006546E9"/>
    <w:rsid w:val="00654B0B"/>
    <w:rsid w:val="006553B8"/>
    <w:rsid w:val="00655CE5"/>
    <w:rsid w:val="006560A6"/>
    <w:rsid w:val="00656A79"/>
    <w:rsid w:val="00657A87"/>
    <w:rsid w:val="00657C94"/>
    <w:rsid w:val="00657F29"/>
    <w:rsid w:val="00660448"/>
    <w:rsid w:val="006608EE"/>
    <w:rsid w:val="00662172"/>
    <w:rsid w:val="0066237C"/>
    <w:rsid w:val="00662BD6"/>
    <w:rsid w:val="00662C34"/>
    <w:rsid w:val="00662D17"/>
    <w:rsid w:val="00662E1F"/>
    <w:rsid w:val="00663157"/>
    <w:rsid w:val="0066442E"/>
    <w:rsid w:val="006645A6"/>
    <w:rsid w:val="00664F70"/>
    <w:rsid w:val="006658BF"/>
    <w:rsid w:val="006665CE"/>
    <w:rsid w:val="00666C0B"/>
    <w:rsid w:val="006672C3"/>
    <w:rsid w:val="0067025D"/>
    <w:rsid w:val="00670F06"/>
    <w:rsid w:val="00671E06"/>
    <w:rsid w:val="0067223E"/>
    <w:rsid w:val="00672386"/>
    <w:rsid w:val="00672A28"/>
    <w:rsid w:val="00672D35"/>
    <w:rsid w:val="0067302B"/>
    <w:rsid w:val="00673991"/>
    <w:rsid w:val="00673FD0"/>
    <w:rsid w:val="00674020"/>
    <w:rsid w:val="006741FA"/>
    <w:rsid w:val="00674AC5"/>
    <w:rsid w:val="00674DD4"/>
    <w:rsid w:val="00675319"/>
    <w:rsid w:val="00675530"/>
    <w:rsid w:val="0067557A"/>
    <w:rsid w:val="0067558C"/>
    <w:rsid w:val="00675618"/>
    <w:rsid w:val="00675C1B"/>
    <w:rsid w:val="00675E17"/>
    <w:rsid w:val="006760F5"/>
    <w:rsid w:val="00676684"/>
    <w:rsid w:val="006767C2"/>
    <w:rsid w:val="00676904"/>
    <w:rsid w:val="0067698D"/>
    <w:rsid w:val="00676BFA"/>
    <w:rsid w:val="00676FC3"/>
    <w:rsid w:val="00677266"/>
    <w:rsid w:val="0068020B"/>
    <w:rsid w:val="006804FB"/>
    <w:rsid w:val="0068053F"/>
    <w:rsid w:val="006819F6"/>
    <w:rsid w:val="00681C86"/>
    <w:rsid w:val="00683510"/>
    <w:rsid w:val="00683729"/>
    <w:rsid w:val="00683843"/>
    <w:rsid w:val="006841F1"/>
    <w:rsid w:val="006841F5"/>
    <w:rsid w:val="0068426B"/>
    <w:rsid w:val="006849F5"/>
    <w:rsid w:val="00684EC5"/>
    <w:rsid w:val="006850F0"/>
    <w:rsid w:val="006872AA"/>
    <w:rsid w:val="0068767F"/>
    <w:rsid w:val="00687987"/>
    <w:rsid w:val="006907CC"/>
    <w:rsid w:val="00690A67"/>
    <w:rsid w:val="006910A9"/>
    <w:rsid w:val="00691122"/>
    <w:rsid w:val="0069133F"/>
    <w:rsid w:val="00691BE0"/>
    <w:rsid w:val="00691F18"/>
    <w:rsid w:val="00692296"/>
    <w:rsid w:val="006923E9"/>
    <w:rsid w:val="00692619"/>
    <w:rsid w:val="00692E46"/>
    <w:rsid w:val="0069339C"/>
    <w:rsid w:val="00693576"/>
    <w:rsid w:val="00693DCE"/>
    <w:rsid w:val="00694439"/>
    <w:rsid w:val="0069471E"/>
    <w:rsid w:val="006949CD"/>
    <w:rsid w:val="00695016"/>
    <w:rsid w:val="0069508E"/>
    <w:rsid w:val="00695738"/>
    <w:rsid w:val="00695C61"/>
    <w:rsid w:val="00695E38"/>
    <w:rsid w:val="0069651C"/>
    <w:rsid w:val="006967E6"/>
    <w:rsid w:val="00697904"/>
    <w:rsid w:val="006A0A70"/>
    <w:rsid w:val="006A0FBC"/>
    <w:rsid w:val="006A30BE"/>
    <w:rsid w:val="006A4B03"/>
    <w:rsid w:val="006A4BDB"/>
    <w:rsid w:val="006A4E8B"/>
    <w:rsid w:val="006A4F6A"/>
    <w:rsid w:val="006A5461"/>
    <w:rsid w:val="006A660D"/>
    <w:rsid w:val="006A673F"/>
    <w:rsid w:val="006A7E0E"/>
    <w:rsid w:val="006B0626"/>
    <w:rsid w:val="006B0932"/>
    <w:rsid w:val="006B0B07"/>
    <w:rsid w:val="006B17D0"/>
    <w:rsid w:val="006B212E"/>
    <w:rsid w:val="006B25AA"/>
    <w:rsid w:val="006B2716"/>
    <w:rsid w:val="006B2768"/>
    <w:rsid w:val="006B2815"/>
    <w:rsid w:val="006B32DA"/>
    <w:rsid w:val="006B3D4D"/>
    <w:rsid w:val="006B49B8"/>
    <w:rsid w:val="006B5DC0"/>
    <w:rsid w:val="006B5EB0"/>
    <w:rsid w:val="006B7FD8"/>
    <w:rsid w:val="006C01EA"/>
    <w:rsid w:val="006C03B4"/>
    <w:rsid w:val="006C0892"/>
    <w:rsid w:val="006C1579"/>
    <w:rsid w:val="006C196D"/>
    <w:rsid w:val="006C24B2"/>
    <w:rsid w:val="006C2513"/>
    <w:rsid w:val="006C267D"/>
    <w:rsid w:val="006C2A29"/>
    <w:rsid w:val="006C2E1E"/>
    <w:rsid w:val="006C3109"/>
    <w:rsid w:val="006C36CA"/>
    <w:rsid w:val="006C3B99"/>
    <w:rsid w:val="006C3C9B"/>
    <w:rsid w:val="006C3D57"/>
    <w:rsid w:val="006C4023"/>
    <w:rsid w:val="006C4107"/>
    <w:rsid w:val="006C435A"/>
    <w:rsid w:val="006C4486"/>
    <w:rsid w:val="006C4565"/>
    <w:rsid w:val="006C4F5D"/>
    <w:rsid w:val="006C5918"/>
    <w:rsid w:val="006C59FD"/>
    <w:rsid w:val="006C5B7B"/>
    <w:rsid w:val="006C6600"/>
    <w:rsid w:val="006C6A9A"/>
    <w:rsid w:val="006C6E8A"/>
    <w:rsid w:val="006C6EB5"/>
    <w:rsid w:val="006C7301"/>
    <w:rsid w:val="006C730E"/>
    <w:rsid w:val="006C76D7"/>
    <w:rsid w:val="006C77A1"/>
    <w:rsid w:val="006C79CB"/>
    <w:rsid w:val="006C7D12"/>
    <w:rsid w:val="006D05B4"/>
    <w:rsid w:val="006D1686"/>
    <w:rsid w:val="006D1E37"/>
    <w:rsid w:val="006D258F"/>
    <w:rsid w:val="006D2640"/>
    <w:rsid w:val="006D40F5"/>
    <w:rsid w:val="006D4506"/>
    <w:rsid w:val="006D4780"/>
    <w:rsid w:val="006D5544"/>
    <w:rsid w:val="006D554F"/>
    <w:rsid w:val="006D565B"/>
    <w:rsid w:val="006D5C91"/>
    <w:rsid w:val="006D68E6"/>
    <w:rsid w:val="006D6A6B"/>
    <w:rsid w:val="006D7326"/>
    <w:rsid w:val="006D7984"/>
    <w:rsid w:val="006D7EBC"/>
    <w:rsid w:val="006E0CBB"/>
    <w:rsid w:val="006E0D33"/>
    <w:rsid w:val="006E143B"/>
    <w:rsid w:val="006E1A2C"/>
    <w:rsid w:val="006E251F"/>
    <w:rsid w:val="006E3EC8"/>
    <w:rsid w:val="006E3F0B"/>
    <w:rsid w:val="006E40A4"/>
    <w:rsid w:val="006E4C9B"/>
    <w:rsid w:val="006E4E4F"/>
    <w:rsid w:val="006E57F7"/>
    <w:rsid w:val="006E5B84"/>
    <w:rsid w:val="006E5DDD"/>
    <w:rsid w:val="006E63F9"/>
    <w:rsid w:val="006E74F0"/>
    <w:rsid w:val="006E7661"/>
    <w:rsid w:val="006E7B4A"/>
    <w:rsid w:val="006F02BA"/>
    <w:rsid w:val="006F0975"/>
    <w:rsid w:val="006F0A7E"/>
    <w:rsid w:val="006F0D50"/>
    <w:rsid w:val="006F14A7"/>
    <w:rsid w:val="006F1E1B"/>
    <w:rsid w:val="006F2EDA"/>
    <w:rsid w:val="006F3542"/>
    <w:rsid w:val="006F380D"/>
    <w:rsid w:val="006F38A3"/>
    <w:rsid w:val="006F42C7"/>
    <w:rsid w:val="006F4A1A"/>
    <w:rsid w:val="006F53B6"/>
    <w:rsid w:val="006F5798"/>
    <w:rsid w:val="006F64E3"/>
    <w:rsid w:val="006F677B"/>
    <w:rsid w:val="006F6861"/>
    <w:rsid w:val="006F74FD"/>
    <w:rsid w:val="007009CD"/>
    <w:rsid w:val="0070103E"/>
    <w:rsid w:val="007013EE"/>
    <w:rsid w:val="0070145B"/>
    <w:rsid w:val="007015D5"/>
    <w:rsid w:val="00701CC8"/>
    <w:rsid w:val="00701F69"/>
    <w:rsid w:val="00702617"/>
    <w:rsid w:val="00702A0B"/>
    <w:rsid w:val="00702D94"/>
    <w:rsid w:val="007043AA"/>
    <w:rsid w:val="007046BC"/>
    <w:rsid w:val="00704D28"/>
    <w:rsid w:val="00705307"/>
    <w:rsid w:val="00706277"/>
    <w:rsid w:val="00706435"/>
    <w:rsid w:val="007071B9"/>
    <w:rsid w:val="00707B40"/>
    <w:rsid w:val="00710B9F"/>
    <w:rsid w:val="00710DDE"/>
    <w:rsid w:val="00710F8C"/>
    <w:rsid w:val="00711730"/>
    <w:rsid w:val="00711C95"/>
    <w:rsid w:val="007123F7"/>
    <w:rsid w:val="00712E81"/>
    <w:rsid w:val="00712FB9"/>
    <w:rsid w:val="00713487"/>
    <w:rsid w:val="00713935"/>
    <w:rsid w:val="00713F11"/>
    <w:rsid w:val="007155C5"/>
    <w:rsid w:val="00716A25"/>
    <w:rsid w:val="00716E6C"/>
    <w:rsid w:val="00717643"/>
    <w:rsid w:val="00717B63"/>
    <w:rsid w:val="0072008B"/>
    <w:rsid w:val="0072049A"/>
    <w:rsid w:val="00720746"/>
    <w:rsid w:val="00720D72"/>
    <w:rsid w:val="00721579"/>
    <w:rsid w:val="00722619"/>
    <w:rsid w:val="00722A1E"/>
    <w:rsid w:val="0072402B"/>
    <w:rsid w:val="00724790"/>
    <w:rsid w:val="007249B3"/>
    <w:rsid w:val="00725F3D"/>
    <w:rsid w:val="007260E0"/>
    <w:rsid w:val="007266E5"/>
    <w:rsid w:val="00727AFD"/>
    <w:rsid w:val="00727E3B"/>
    <w:rsid w:val="00730519"/>
    <w:rsid w:val="007318B7"/>
    <w:rsid w:val="00731D5A"/>
    <w:rsid w:val="00732343"/>
    <w:rsid w:val="00733A8D"/>
    <w:rsid w:val="007342E0"/>
    <w:rsid w:val="00734EC3"/>
    <w:rsid w:val="007359A9"/>
    <w:rsid w:val="00735C62"/>
    <w:rsid w:val="00736237"/>
    <w:rsid w:val="00736667"/>
    <w:rsid w:val="007367B9"/>
    <w:rsid w:val="00736989"/>
    <w:rsid w:val="00737759"/>
    <w:rsid w:val="00737B58"/>
    <w:rsid w:val="00740858"/>
    <w:rsid w:val="00740B25"/>
    <w:rsid w:val="00740BAE"/>
    <w:rsid w:val="007413E4"/>
    <w:rsid w:val="0074184B"/>
    <w:rsid w:val="00742B22"/>
    <w:rsid w:val="0074331C"/>
    <w:rsid w:val="00743C9E"/>
    <w:rsid w:val="00743E44"/>
    <w:rsid w:val="0074402D"/>
    <w:rsid w:val="007441C8"/>
    <w:rsid w:val="00744E37"/>
    <w:rsid w:val="00745E12"/>
    <w:rsid w:val="00745E51"/>
    <w:rsid w:val="007462B1"/>
    <w:rsid w:val="00746951"/>
    <w:rsid w:val="0074709C"/>
    <w:rsid w:val="00747A68"/>
    <w:rsid w:val="00747D54"/>
    <w:rsid w:val="00750F24"/>
    <w:rsid w:val="00750F2C"/>
    <w:rsid w:val="00751262"/>
    <w:rsid w:val="00751EB5"/>
    <w:rsid w:val="007521F2"/>
    <w:rsid w:val="007527A5"/>
    <w:rsid w:val="0075284B"/>
    <w:rsid w:val="00752BE1"/>
    <w:rsid w:val="00752F90"/>
    <w:rsid w:val="007532CE"/>
    <w:rsid w:val="0075376A"/>
    <w:rsid w:val="00753EC2"/>
    <w:rsid w:val="0075424B"/>
    <w:rsid w:val="00754AE9"/>
    <w:rsid w:val="00755590"/>
    <w:rsid w:val="007558B4"/>
    <w:rsid w:val="0075641A"/>
    <w:rsid w:val="00756434"/>
    <w:rsid w:val="0075675F"/>
    <w:rsid w:val="007569AB"/>
    <w:rsid w:val="007569B0"/>
    <w:rsid w:val="007572BE"/>
    <w:rsid w:val="00757730"/>
    <w:rsid w:val="00757E4E"/>
    <w:rsid w:val="007615C7"/>
    <w:rsid w:val="007619BB"/>
    <w:rsid w:val="00762110"/>
    <w:rsid w:val="00762BE7"/>
    <w:rsid w:val="00762D75"/>
    <w:rsid w:val="007631A3"/>
    <w:rsid w:val="00763A3F"/>
    <w:rsid w:val="00764080"/>
    <w:rsid w:val="007645BD"/>
    <w:rsid w:val="00764A7D"/>
    <w:rsid w:val="00764EFA"/>
    <w:rsid w:val="0076569D"/>
    <w:rsid w:val="00765AEF"/>
    <w:rsid w:val="00765B41"/>
    <w:rsid w:val="00765B79"/>
    <w:rsid w:val="007663B8"/>
    <w:rsid w:val="00767019"/>
    <w:rsid w:val="0076701A"/>
    <w:rsid w:val="0076726E"/>
    <w:rsid w:val="007700D9"/>
    <w:rsid w:val="00770473"/>
    <w:rsid w:val="007712B0"/>
    <w:rsid w:val="0077135F"/>
    <w:rsid w:val="007717B9"/>
    <w:rsid w:val="00771953"/>
    <w:rsid w:val="0077265B"/>
    <w:rsid w:val="00772A27"/>
    <w:rsid w:val="00772CA0"/>
    <w:rsid w:val="007735BB"/>
    <w:rsid w:val="00773789"/>
    <w:rsid w:val="00773986"/>
    <w:rsid w:val="00773C60"/>
    <w:rsid w:val="00774873"/>
    <w:rsid w:val="007757CE"/>
    <w:rsid w:val="00775DE3"/>
    <w:rsid w:val="00776162"/>
    <w:rsid w:val="007761EA"/>
    <w:rsid w:val="00776A80"/>
    <w:rsid w:val="0077706F"/>
    <w:rsid w:val="007772F7"/>
    <w:rsid w:val="0077746A"/>
    <w:rsid w:val="0077790B"/>
    <w:rsid w:val="007779CD"/>
    <w:rsid w:val="00777DB8"/>
    <w:rsid w:val="00780486"/>
    <w:rsid w:val="00780B85"/>
    <w:rsid w:val="007813FE"/>
    <w:rsid w:val="00782A3C"/>
    <w:rsid w:val="00782B75"/>
    <w:rsid w:val="00782BB8"/>
    <w:rsid w:val="00783032"/>
    <w:rsid w:val="007833C8"/>
    <w:rsid w:val="0078378C"/>
    <w:rsid w:val="00783E30"/>
    <w:rsid w:val="00783F77"/>
    <w:rsid w:val="00784081"/>
    <w:rsid w:val="00784E8B"/>
    <w:rsid w:val="00785433"/>
    <w:rsid w:val="007854ED"/>
    <w:rsid w:val="0078746C"/>
    <w:rsid w:val="00787710"/>
    <w:rsid w:val="0079039A"/>
    <w:rsid w:val="007913DA"/>
    <w:rsid w:val="00791479"/>
    <w:rsid w:val="00791B4E"/>
    <w:rsid w:val="00791DD6"/>
    <w:rsid w:val="00792B80"/>
    <w:rsid w:val="00793BC2"/>
    <w:rsid w:val="0079415F"/>
    <w:rsid w:val="00794AB9"/>
    <w:rsid w:val="00794ABF"/>
    <w:rsid w:val="007951B6"/>
    <w:rsid w:val="00795C86"/>
    <w:rsid w:val="00795D82"/>
    <w:rsid w:val="00795F9C"/>
    <w:rsid w:val="00797003"/>
    <w:rsid w:val="007A019D"/>
    <w:rsid w:val="007A039B"/>
    <w:rsid w:val="007A0D01"/>
    <w:rsid w:val="007A1280"/>
    <w:rsid w:val="007A15D6"/>
    <w:rsid w:val="007A191A"/>
    <w:rsid w:val="007A1B34"/>
    <w:rsid w:val="007A1BA1"/>
    <w:rsid w:val="007A22D1"/>
    <w:rsid w:val="007A283E"/>
    <w:rsid w:val="007A2AB5"/>
    <w:rsid w:val="007A2E02"/>
    <w:rsid w:val="007A44E3"/>
    <w:rsid w:val="007A48C5"/>
    <w:rsid w:val="007A4A9F"/>
    <w:rsid w:val="007A4EA9"/>
    <w:rsid w:val="007A4ECF"/>
    <w:rsid w:val="007A5B1D"/>
    <w:rsid w:val="007A60B9"/>
    <w:rsid w:val="007A65C2"/>
    <w:rsid w:val="007B0DE3"/>
    <w:rsid w:val="007B18C1"/>
    <w:rsid w:val="007B24C2"/>
    <w:rsid w:val="007B3074"/>
    <w:rsid w:val="007B3706"/>
    <w:rsid w:val="007B389A"/>
    <w:rsid w:val="007B38C4"/>
    <w:rsid w:val="007B3BC1"/>
    <w:rsid w:val="007B3D26"/>
    <w:rsid w:val="007B4B3F"/>
    <w:rsid w:val="007B4DA9"/>
    <w:rsid w:val="007B4DD2"/>
    <w:rsid w:val="007B592F"/>
    <w:rsid w:val="007B5E8B"/>
    <w:rsid w:val="007B68A2"/>
    <w:rsid w:val="007B6A9D"/>
    <w:rsid w:val="007B6D5A"/>
    <w:rsid w:val="007B7217"/>
    <w:rsid w:val="007B7566"/>
    <w:rsid w:val="007B763A"/>
    <w:rsid w:val="007B777A"/>
    <w:rsid w:val="007B7866"/>
    <w:rsid w:val="007B7FC8"/>
    <w:rsid w:val="007C02A6"/>
    <w:rsid w:val="007C0433"/>
    <w:rsid w:val="007C172B"/>
    <w:rsid w:val="007C2059"/>
    <w:rsid w:val="007C21D0"/>
    <w:rsid w:val="007C2506"/>
    <w:rsid w:val="007C2BD8"/>
    <w:rsid w:val="007C2F30"/>
    <w:rsid w:val="007C31BF"/>
    <w:rsid w:val="007C3852"/>
    <w:rsid w:val="007C3D34"/>
    <w:rsid w:val="007C4C39"/>
    <w:rsid w:val="007C4CE1"/>
    <w:rsid w:val="007C4DBA"/>
    <w:rsid w:val="007C500B"/>
    <w:rsid w:val="007C52FF"/>
    <w:rsid w:val="007C5B25"/>
    <w:rsid w:val="007C5CA9"/>
    <w:rsid w:val="007C629E"/>
    <w:rsid w:val="007C6944"/>
    <w:rsid w:val="007C69AC"/>
    <w:rsid w:val="007C72F2"/>
    <w:rsid w:val="007C7B7C"/>
    <w:rsid w:val="007D0826"/>
    <w:rsid w:val="007D0C67"/>
    <w:rsid w:val="007D171B"/>
    <w:rsid w:val="007D180A"/>
    <w:rsid w:val="007D1A64"/>
    <w:rsid w:val="007D1FFD"/>
    <w:rsid w:val="007D2065"/>
    <w:rsid w:val="007D2685"/>
    <w:rsid w:val="007D2F85"/>
    <w:rsid w:val="007D383A"/>
    <w:rsid w:val="007D4458"/>
    <w:rsid w:val="007D59A6"/>
    <w:rsid w:val="007D6025"/>
    <w:rsid w:val="007D677B"/>
    <w:rsid w:val="007D6799"/>
    <w:rsid w:val="007D7DE8"/>
    <w:rsid w:val="007D7E28"/>
    <w:rsid w:val="007D7E3A"/>
    <w:rsid w:val="007E0ACE"/>
    <w:rsid w:val="007E0B32"/>
    <w:rsid w:val="007E10F6"/>
    <w:rsid w:val="007E19E6"/>
    <w:rsid w:val="007E1A99"/>
    <w:rsid w:val="007E1F21"/>
    <w:rsid w:val="007E208D"/>
    <w:rsid w:val="007E2524"/>
    <w:rsid w:val="007E26E0"/>
    <w:rsid w:val="007E2A03"/>
    <w:rsid w:val="007E302F"/>
    <w:rsid w:val="007E3164"/>
    <w:rsid w:val="007E3CB7"/>
    <w:rsid w:val="007E3E0E"/>
    <w:rsid w:val="007E4038"/>
    <w:rsid w:val="007E41EC"/>
    <w:rsid w:val="007E4CB1"/>
    <w:rsid w:val="007E51DE"/>
    <w:rsid w:val="007E5E14"/>
    <w:rsid w:val="007E65BE"/>
    <w:rsid w:val="007E65D8"/>
    <w:rsid w:val="007E7728"/>
    <w:rsid w:val="007E7FBB"/>
    <w:rsid w:val="007F0271"/>
    <w:rsid w:val="007F027E"/>
    <w:rsid w:val="007F041C"/>
    <w:rsid w:val="007F04FD"/>
    <w:rsid w:val="007F0B0C"/>
    <w:rsid w:val="007F0BA0"/>
    <w:rsid w:val="007F19DC"/>
    <w:rsid w:val="007F1B03"/>
    <w:rsid w:val="007F2263"/>
    <w:rsid w:val="007F2519"/>
    <w:rsid w:val="007F2CB4"/>
    <w:rsid w:val="007F301B"/>
    <w:rsid w:val="007F3500"/>
    <w:rsid w:val="007F3790"/>
    <w:rsid w:val="007F4035"/>
    <w:rsid w:val="007F421A"/>
    <w:rsid w:val="007F47E9"/>
    <w:rsid w:val="007F48E1"/>
    <w:rsid w:val="007F59F0"/>
    <w:rsid w:val="007F62AF"/>
    <w:rsid w:val="007F6319"/>
    <w:rsid w:val="007F64BF"/>
    <w:rsid w:val="007F6522"/>
    <w:rsid w:val="007F668F"/>
    <w:rsid w:val="007F78F4"/>
    <w:rsid w:val="00800051"/>
    <w:rsid w:val="00800550"/>
    <w:rsid w:val="00800883"/>
    <w:rsid w:val="00800926"/>
    <w:rsid w:val="0080110D"/>
    <w:rsid w:val="00801144"/>
    <w:rsid w:val="0080130C"/>
    <w:rsid w:val="00801547"/>
    <w:rsid w:val="0080195A"/>
    <w:rsid w:val="00801A6F"/>
    <w:rsid w:val="008028DF"/>
    <w:rsid w:val="00802EAC"/>
    <w:rsid w:val="00802ECA"/>
    <w:rsid w:val="00803C49"/>
    <w:rsid w:val="00803C56"/>
    <w:rsid w:val="00804227"/>
    <w:rsid w:val="00804A76"/>
    <w:rsid w:val="00804DEF"/>
    <w:rsid w:val="00805688"/>
    <w:rsid w:val="00806567"/>
    <w:rsid w:val="00806936"/>
    <w:rsid w:val="008079A8"/>
    <w:rsid w:val="00807FBD"/>
    <w:rsid w:val="00810DC2"/>
    <w:rsid w:val="00810E84"/>
    <w:rsid w:val="00811DBC"/>
    <w:rsid w:val="008125B9"/>
    <w:rsid w:val="008126B1"/>
    <w:rsid w:val="00812935"/>
    <w:rsid w:val="00812B37"/>
    <w:rsid w:val="00812ED3"/>
    <w:rsid w:val="0081441A"/>
    <w:rsid w:val="00814F3A"/>
    <w:rsid w:val="00816102"/>
    <w:rsid w:val="00816E42"/>
    <w:rsid w:val="00817F9F"/>
    <w:rsid w:val="008201D5"/>
    <w:rsid w:val="0082023E"/>
    <w:rsid w:val="0082062A"/>
    <w:rsid w:val="00820B84"/>
    <w:rsid w:val="00820F19"/>
    <w:rsid w:val="00820FE2"/>
    <w:rsid w:val="0082131B"/>
    <w:rsid w:val="00821B2E"/>
    <w:rsid w:val="00821B67"/>
    <w:rsid w:val="008220CB"/>
    <w:rsid w:val="0082287A"/>
    <w:rsid w:val="00822A7E"/>
    <w:rsid w:val="00822C54"/>
    <w:rsid w:val="00822EFF"/>
    <w:rsid w:val="00823360"/>
    <w:rsid w:val="00823F4B"/>
    <w:rsid w:val="00824713"/>
    <w:rsid w:val="0082493B"/>
    <w:rsid w:val="00825CB5"/>
    <w:rsid w:val="0082626A"/>
    <w:rsid w:val="0082669F"/>
    <w:rsid w:val="00827663"/>
    <w:rsid w:val="00827C4D"/>
    <w:rsid w:val="00830304"/>
    <w:rsid w:val="00831DAA"/>
    <w:rsid w:val="0083224B"/>
    <w:rsid w:val="00832431"/>
    <w:rsid w:val="00832F23"/>
    <w:rsid w:val="00832FAD"/>
    <w:rsid w:val="00833570"/>
    <w:rsid w:val="0083363C"/>
    <w:rsid w:val="00833B41"/>
    <w:rsid w:val="00834631"/>
    <w:rsid w:val="00834641"/>
    <w:rsid w:val="00835442"/>
    <w:rsid w:val="00835816"/>
    <w:rsid w:val="00835F3C"/>
    <w:rsid w:val="00836307"/>
    <w:rsid w:val="008367AF"/>
    <w:rsid w:val="00836B23"/>
    <w:rsid w:val="00837036"/>
    <w:rsid w:val="00837199"/>
    <w:rsid w:val="00837526"/>
    <w:rsid w:val="00837609"/>
    <w:rsid w:val="008401FA"/>
    <w:rsid w:val="008403C9"/>
    <w:rsid w:val="00840BEE"/>
    <w:rsid w:val="0084130E"/>
    <w:rsid w:val="00841342"/>
    <w:rsid w:val="00841610"/>
    <w:rsid w:val="00841831"/>
    <w:rsid w:val="008424B0"/>
    <w:rsid w:val="0084350C"/>
    <w:rsid w:val="00843771"/>
    <w:rsid w:val="00843D52"/>
    <w:rsid w:val="00843F72"/>
    <w:rsid w:val="00844297"/>
    <w:rsid w:val="00844F64"/>
    <w:rsid w:val="00845317"/>
    <w:rsid w:val="00845E8B"/>
    <w:rsid w:val="008462E5"/>
    <w:rsid w:val="00846AC5"/>
    <w:rsid w:val="00846DEB"/>
    <w:rsid w:val="00847330"/>
    <w:rsid w:val="00847528"/>
    <w:rsid w:val="00847BCF"/>
    <w:rsid w:val="008502C7"/>
    <w:rsid w:val="008503EA"/>
    <w:rsid w:val="0085053B"/>
    <w:rsid w:val="00850915"/>
    <w:rsid w:val="00851384"/>
    <w:rsid w:val="00851753"/>
    <w:rsid w:val="00851BAF"/>
    <w:rsid w:val="00851D9E"/>
    <w:rsid w:val="008520A1"/>
    <w:rsid w:val="00852E22"/>
    <w:rsid w:val="00852FD1"/>
    <w:rsid w:val="00853088"/>
    <w:rsid w:val="008546D6"/>
    <w:rsid w:val="0085479C"/>
    <w:rsid w:val="008549C4"/>
    <w:rsid w:val="00855008"/>
    <w:rsid w:val="0085637C"/>
    <w:rsid w:val="00856D40"/>
    <w:rsid w:val="00857057"/>
    <w:rsid w:val="00857495"/>
    <w:rsid w:val="00857542"/>
    <w:rsid w:val="00857A60"/>
    <w:rsid w:val="0086024C"/>
    <w:rsid w:val="00861B03"/>
    <w:rsid w:val="00862322"/>
    <w:rsid w:val="00862774"/>
    <w:rsid w:val="0086281D"/>
    <w:rsid w:val="00862B4E"/>
    <w:rsid w:val="00863AF5"/>
    <w:rsid w:val="00863BB3"/>
    <w:rsid w:val="00864BE5"/>
    <w:rsid w:val="008658A8"/>
    <w:rsid w:val="008659A0"/>
    <w:rsid w:val="00865A0F"/>
    <w:rsid w:val="008665A3"/>
    <w:rsid w:val="00866F85"/>
    <w:rsid w:val="00867173"/>
    <w:rsid w:val="008675D3"/>
    <w:rsid w:val="00867E40"/>
    <w:rsid w:val="00870242"/>
    <w:rsid w:val="00870CEC"/>
    <w:rsid w:val="00870CEF"/>
    <w:rsid w:val="0087121E"/>
    <w:rsid w:val="00871649"/>
    <w:rsid w:val="008717EB"/>
    <w:rsid w:val="00872244"/>
    <w:rsid w:val="00872EBB"/>
    <w:rsid w:val="008732AB"/>
    <w:rsid w:val="00873755"/>
    <w:rsid w:val="00874578"/>
    <w:rsid w:val="00874984"/>
    <w:rsid w:val="008762B8"/>
    <w:rsid w:val="00877259"/>
    <w:rsid w:val="00877D26"/>
    <w:rsid w:val="008805DD"/>
    <w:rsid w:val="00880766"/>
    <w:rsid w:val="00881023"/>
    <w:rsid w:val="008815FE"/>
    <w:rsid w:val="00881A5D"/>
    <w:rsid w:val="008822C5"/>
    <w:rsid w:val="0088293B"/>
    <w:rsid w:val="00882DA5"/>
    <w:rsid w:val="00883102"/>
    <w:rsid w:val="008839AE"/>
    <w:rsid w:val="008839FB"/>
    <w:rsid w:val="00884112"/>
    <w:rsid w:val="00885468"/>
    <w:rsid w:val="0088569E"/>
    <w:rsid w:val="00885814"/>
    <w:rsid w:val="008862B7"/>
    <w:rsid w:val="008865F7"/>
    <w:rsid w:val="00886777"/>
    <w:rsid w:val="008867E2"/>
    <w:rsid w:val="0088692E"/>
    <w:rsid w:val="008869F4"/>
    <w:rsid w:val="0088726F"/>
    <w:rsid w:val="008872DD"/>
    <w:rsid w:val="00887F5D"/>
    <w:rsid w:val="00890038"/>
    <w:rsid w:val="0089045C"/>
    <w:rsid w:val="008904A6"/>
    <w:rsid w:val="00891185"/>
    <w:rsid w:val="00891280"/>
    <w:rsid w:val="0089187D"/>
    <w:rsid w:val="008930B1"/>
    <w:rsid w:val="00893A6F"/>
    <w:rsid w:val="008940DB"/>
    <w:rsid w:val="00894719"/>
    <w:rsid w:val="00894B14"/>
    <w:rsid w:val="00895450"/>
    <w:rsid w:val="008955F3"/>
    <w:rsid w:val="00895984"/>
    <w:rsid w:val="00897AF7"/>
    <w:rsid w:val="008A02FA"/>
    <w:rsid w:val="008A0BCD"/>
    <w:rsid w:val="008A16DF"/>
    <w:rsid w:val="008A1AC0"/>
    <w:rsid w:val="008A204E"/>
    <w:rsid w:val="008A219E"/>
    <w:rsid w:val="008A24FB"/>
    <w:rsid w:val="008A274F"/>
    <w:rsid w:val="008A339B"/>
    <w:rsid w:val="008A3707"/>
    <w:rsid w:val="008A3AC3"/>
    <w:rsid w:val="008A416F"/>
    <w:rsid w:val="008A41E8"/>
    <w:rsid w:val="008A45F9"/>
    <w:rsid w:val="008A4BDF"/>
    <w:rsid w:val="008A518B"/>
    <w:rsid w:val="008A5927"/>
    <w:rsid w:val="008A62F0"/>
    <w:rsid w:val="008A7095"/>
    <w:rsid w:val="008A7650"/>
    <w:rsid w:val="008A7D66"/>
    <w:rsid w:val="008B0DC6"/>
    <w:rsid w:val="008B0DC9"/>
    <w:rsid w:val="008B1055"/>
    <w:rsid w:val="008B158D"/>
    <w:rsid w:val="008B29A2"/>
    <w:rsid w:val="008B31A5"/>
    <w:rsid w:val="008B3727"/>
    <w:rsid w:val="008B4024"/>
    <w:rsid w:val="008B4D4E"/>
    <w:rsid w:val="008B4F71"/>
    <w:rsid w:val="008B51FA"/>
    <w:rsid w:val="008B5977"/>
    <w:rsid w:val="008B5AEE"/>
    <w:rsid w:val="008B5B52"/>
    <w:rsid w:val="008B66DE"/>
    <w:rsid w:val="008B6A9A"/>
    <w:rsid w:val="008B6B21"/>
    <w:rsid w:val="008B7039"/>
    <w:rsid w:val="008B714E"/>
    <w:rsid w:val="008B7209"/>
    <w:rsid w:val="008B74A6"/>
    <w:rsid w:val="008C0122"/>
    <w:rsid w:val="008C0BFC"/>
    <w:rsid w:val="008C1746"/>
    <w:rsid w:val="008C1AD4"/>
    <w:rsid w:val="008C2033"/>
    <w:rsid w:val="008C3221"/>
    <w:rsid w:val="008C3C1D"/>
    <w:rsid w:val="008C47A5"/>
    <w:rsid w:val="008C492B"/>
    <w:rsid w:val="008C4AE5"/>
    <w:rsid w:val="008C63AA"/>
    <w:rsid w:val="008C63D0"/>
    <w:rsid w:val="008C66BF"/>
    <w:rsid w:val="008C75DA"/>
    <w:rsid w:val="008D069F"/>
    <w:rsid w:val="008D0AF3"/>
    <w:rsid w:val="008D0CAE"/>
    <w:rsid w:val="008D227E"/>
    <w:rsid w:val="008D2381"/>
    <w:rsid w:val="008D2DEE"/>
    <w:rsid w:val="008D3844"/>
    <w:rsid w:val="008D40DC"/>
    <w:rsid w:val="008D411F"/>
    <w:rsid w:val="008D42FB"/>
    <w:rsid w:val="008D44D6"/>
    <w:rsid w:val="008D4C64"/>
    <w:rsid w:val="008D4EC6"/>
    <w:rsid w:val="008D51A6"/>
    <w:rsid w:val="008D548E"/>
    <w:rsid w:val="008D5DE7"/>
    <w:rsid w:val="008D611A"/>
    <w:rsid w:val="008D61E0"/>
    <w:rsid w:val="008D674D"/>
    <w:rsid w:val="008D6F9C"/>
    <w:rsid w:val="008D704E"/>
    <w:rsid w:val="008D7610"/>
    <w:rsid w:val="008D7664"/>
    <w:rsid w:val="008D7B8D"/>
    <w:rsid w:val="008D7D9C"/>
    <w:rsid w:val="008E0163"/>
    <w:rsid w:val="008E0697"/>
    <w:rsid w:val="008E0718"/>
    <w:rsid w:val="008E172D"/>
    <w:rsid w:val="008E18B9"/>
    <w:rsid w:val="008E1A57"/>
    <w:rsid w:val="008E1D0C"/>
    <w:rsid w:val="008E1DA8"/>
    <w:rsid w:val="008E232A"/>
    <w:rsid w:val="008E47A4"/>
    <w:rsid w:val="008E519D"/>
    <w:rsid w:val="008E5B2A"/>
    <w:rsid w:val="008E6E33"/>
    <w:rsid w:val="008E6FA8"/>
    <w:rsid w:val="008E714E"/>
    <w:rsid w:val="008F0528"/>
    <w:rsid w:val="008F0894"/>
    <w:rsid w:val="008F0F86"/>
    <w:rsid w:val="008F19D1"/>
    <w:rsid w:val="008F2233"/>
    <w:rsid w:val="008F2538"/>
    <w:rsid w:val="008F2A49"/>
    <w:rsid w:val="008F2EF7"/>
    <w:rsid w:val="008F3241"/>
    <w:rsid w:val="008F40B3"/>
    <w:rsid w:val="008F453A"/>
    <w:rsid w:val="008F4C9D"/>
    <w:rsid w:val="008F52E3"/>
    <w:rsid w:val="008F5483"/>
    <w:rsid w:val="008F5EBE"/>
    <w:rsid w:val="008F5F8A"/>
    <w:rsid w:val="008F616A"/>
    <w:rsid w:val="008F6278"/>
    <w:rsid w:val="008F68FA"/>
    <w:rsid w:val="008F6B37"/>
    <w:rsid w:val="008F6BFD"/>
    <w:rsid w:val="008F74B8"/>
    <w:rsid w:val="00900E18"/>
    <w:rsid w:val="00902549"/>
    <w:rsid w:val="009029CF"/>
    <w:rsid w:val="00902DB7"/>
    <w:rsid w:val="00903019"/>
    <w:rsid w:val="00903162"/>
    <w:rsid w:val="009031C9"/>
    <w:rsid w:val="00903271"/>
    <w:rsid w:val="0090336D"/>
    <w:rsid w:val="0090349D"/>
    <w:rsid w:val="00903BC7"/>
    <w:rsid w:val="00903DB7"/>
    <w:rsid w:val="00903DD9"/>
    <w:rsid w:val="00903F69"/>
    <w:rsid w:val="0090405B"/>
    <w:rsid w:val="00904881"/>
    <w:rsid w:val="00904B61"/>
    <w:rsid w:val="00905545"/>
    <w:rsid w:val="00905AC6"/>
    <w:rsid w:val="00905D7C"/>
    <w:rsid w:val="009060D3"/>
    <w:rsid w:val="00906147"/>
    <w:rsid w:val="00906237"/>
    <w:rsid w:val="0090623B"/>
    <w:rsid w:val="009063A3"/>
    <w:rsid w:val="0091040C"/>
    <w:rsid w:val="00910B8F"/>
    <w:rsid w:val="00910C28"/>
    <w:rsid w:val="00910EB9"/>
    <w:rsid w:val="00911103"/>
    <w:rsid w:val="00911631"/>
    <w:rsid w:val="00911E44"/>
    <w:rsid w:val="00912752"/>
    <w:rsid w:val="009128EB"/>
    <w:rsid w:val="00912D47"/>
    <w:rsid w:val="00912FD3"/>
    <w:rsid w:val="00913AE7"/>
    <w:rsid w:val="00914320"/>
    <w:rsid w:val="00914528"/>
    <w:rsid w:val="00914B87"/>
    <w:rsid w:val="00914E3E"/>
    <w:rsid w:val="00914E61"/>
    <w:rsid w:val="00915517"/>
    <w:rsid w:val="009155D7"/>
    <w:rsid w:val="0091581A"/>
    <w:rsid w:val="00915A86"/>
    <w:rsid w:val="00916616"/>
    <w:rsid w:val="0091741B"/>
    <w:rsid w:val="0091788D"/>
    <w:rsid w:val="009179A8"/>
    <w:rsid w:val="00920507"/>
    <w:rsid w:val="00920EBB"/>
    <w:rsid w:val="00921E41"/>
    <w:rsid w:val="009220AA"/>
    <w:rsid w:val="00922122"/>
    <w:rsid w:val="00922300"/>
    <w:rsid w:val="009230FC"/>
    <w:rsid w:val="00923C5F"/>
    <w:rsid w:val="0092483D"/>
    <w:rsid w:val="009248B8"/>
    <w:rsid w:val="009250A4"/>
    <w:rsid w:val="0092539C"/>
    <w:rsid w:val="00925585"/>
    <w:rsid w:val="00925C21"/>
    <w:rsid w:val="00925D48"/>
    <w:rsid w:val="00926B72"/>
    <w:rsid w:val="00926B90"/>
    <w:rsid w:val="00931137"/>
    <w:rsid w:val="009315C3"/>
    <w:rsid w:val="00931795"/>
    <w:rsid w:val="00932682"/>
    <w:rsid w:val="0093351D"/>
    <w:rsid w:val="009335EA"/>
    <w:rsid w:val="00933D84"/>
    <w:rsid w:val="00933D9A"/>
    <w:rsid w:val="00934036"/>
    <w:rsid w:val="00934B32"/>
    <w:rsid w:val="00934B6B"/>
    <w:rsid w:val="009353F3"/>
    <w:rsid w:val="00935A3E"/>
    <w:rsid w:val="00935CDF"/>
    <w:rsid w:val="00935D67"/>
    <w:rsid w:val="00936929"/>
    <w:rsid w:val="00937528"/>
    <w:rsid w:val="00937A28"/>
    <w:rsid w:val="009401F6"/>
    <w:rsid w:val="00940273"/>
    <w:rsid w:val="0094027F"/>
    <w:rsid w:val="00940538"/>
    <w:rsid w:val="009406E6"/>
    <w:rsid w:val="00940F5E"/>
    <w:rsid w:val="009423E8"/>
    <w:rsid w:val="009428F8"/>
    <w:rsid w:val="00942930"/>
    <w:rsid w:val="00942A2B"/>
    <w:rsid w:val="00942E3C"/>
    <w:rsid w:val="00943F07"/>
    <w:rsid w:val="00944338"/>
    <w:rsid w:val="00944764"/>
    <w:rsid w:val="00945299"/>
    <w:rsid w:val="009456D5"/>
    <w:rsid w:val="00945914"/>
    <w:rsid w:val="0094777D"/>
    <w:rsid w:val="00950048"/>
    <w:rsid w:val="00950390"/>
    <w:rsid w:val="009506C9"/>
    <w:rsid w:val="009510E2"/>
    <w:rsid w:val="00951408"/>
    <w:rsid w:val="009526CA"/>
    <w:rsid w:val="00953219"/>
    <w:rsid w:val="009533E6"/>
    <w:rsid w:val="0095366F"/>
    <w:rsid w:val="009546E2"/>
    <w:rsid w:val="00954DB4"/>
    <w:rsid w:val="00955759"/>
    <w:rsid w:val="00957300"/>
    <w:rsid w:val="009574C8"/>
    <w:rsid w:val="009578BA"/>
    <w:rsid w:val="00957ABB"/>
    <w:rsid w:val="00960549"/>
    <w:rsid w:val="009610A0"/>
    <w:rsid w:val="00961990"/>
    <w:rsid w:val="00961EC4"/>
    <w:rsid w:val="00961FA4"/>
    <w:rsid w:val="00962862"/>
    <w:rsid w:val="00962BAE"/>
    <w:rsid w:val="00962DA7"/>
    <w:rsid w:val="00963256"/>
    <w:rsid w:val="009634B5"/>
    <w:rsid w:val="009636D0"/>
    <w:rsid w:val="00963B4C"/>
    <w:rsid w:val="009646D0"/>
    <w:rsid w:val="00964829"/>
    <w:rsid w:val="0096494B"/>
    <w:rsid w:val="009651C6"/>
    <w:rsid w:val="00966696"/>
    <w:rsid w:val="009672A3"/>
    <w:rsid w:val="0096761E"/>
    <w:rsid w:val="00967AF6"/>
    <w:rsid w:val="009704D6"/>
    <w:rsid w:val="009707E4"/>
    <w:rsid w:val="009714E9"/>
    <w:rsid w:val="00971655"/>
    <w:rsid w:val="009719C9"/>
    <w:rsid w:val="00971E28"/>
    <w:rsid w:val="00971E70"/>
    <w:rsid w:val="009728CD"/>
    <w:rsid w:val="00972A43"/>
    <w:rsid w:val="0097375B"/>
    <w:rsid w:val="00973C9B"/>
    <w:rsid w:val="00973F25"/>
    <w:rsid w:val="009740B6"/>
    <w:rsid w:val="0097463D"/>
    <w:rsid w:val="00974AC3"/>
    <w:rsid w:val="00974B9A"/>
    <w:rsid w:val="009762C3"/>
    <w:rsid w:val="009775F2"/>
    <w:rsid w:val="0098023E"/>
    <w:rsid w:val="009808BE"/>
    <w:rsid w:val="00980903"/>
    <w:rsid w:val="00980FF7"/>
    <w:rsid w:val="00981F64"/>
    <w:rsid w:val="009823AE"/>
    <w:rsid w:val="00982FE1"/>
    <w:rsid w:val="009839BE"/>
    <w:rsid w:val="009845B6"/>
    <w:rsid w:val="009848AC"/>
    <w:rsid w:val="009849A1"/>
    <w:rsid w:val="00984BD7"/>
    <w:rsid w:val="00984BEE"/>
    <w:rsid w:val="009850B4"/>
    <w:rsid w:val="00985B95"/>
    <w:rsid w:val="00985CC3"/>
    <w:rsid w:val="00985DF0"/>
    <w:rsid w:val="00985EC0"/>
    <w:rsid w:val="00986FC5"/>
    <w:rsid w:val="00987A3E"/>
    <w:rsid w:val="009901EC"/>
    <w:rsid w:val="0099085B"/>
    <w:rsid w:val="00992894"/>
    <w:rsid w:val="00993936"/>
    <w:rsid w:val="00993D06"/>
    <w:rsid w:val="00994191"/>
    <w:rsid w:val="009941CB"/>
    <w:rsid w:val="009945FD"/>
    <w:rsid w:val="00994900"/>
    <w:rsid w:val="00994982"/>
    <w:rsid w:val="00994A48"/>
    <w:rsid w:val="00994E18"/>
    <w:rsid w:val="00995C14"/>
    <w:rsid w:val="00995DF1"/>
    <w:rsid w:val="00995E28"/>
    <w:rsid w:val="00995E7E"/>
    <w:rsid w:val="009962D3"/>
    <w:rsid w:val="009967BE"/>
    <w:rsid w:val="00996FFC"/>
    <w:rsid w:val="00997C37"/>
    <w:rsid w:val="00997E7E"/>
    <w:rsid w:val="00997F93"/>
    <w:rsid w:val="009A014E"/>
    <w:rsid w:val="009A064A"/>
    <w:rsid w:val="009A0FC9"/>
    <w:rsid w:val="009A1040"/>
    <w:rsid w:val="009A1B7C"/>
    <w:rsid w:val="009A1C0B"/>
    <w:rsid w:val="009A2B92"/>
    <w:rsid w:val="009A2D41"/>
    <w:rsid w:val="009A33C0"/>
    <w:rsid w:val="009A379A"/>
    <w:rsid w:val="009A4579"/>
    <w:rsid w:val="009A45B2"/>
    <w:rsid w:val="009A464C"/>
    <w:rsid w:val="009A4690"/>
    <w:rsid w:val="009A591F"/>
    <w:rsid w:val="009A5B30"/>
    <w:rsid w:val="009A5EE2"/>
    <w:rsid w:val="009A7D2C"/>
    <w:rsid w:val="009A7F9F"/>
    <w:rsid w:val="009B01FB"/>
    <w:rsid w:val="009B0828"/>
    <w:rsid w:val="009B1401"/>
    <w:rsid w:val="009B2976"/>
    <w:rsid w:val="009B3419"/>
    <w:rsid w:val="009B389D"/>
    <w:rsid w:val="009B473F"/>
    <w:rsid w:val="009B4EEB"/>
    <w:rsid w:val="009B50DF"/>
    <w:rsid w:val="009B51DC"/>
    <w:rsid w:val="009B64DC"/>
    <w:rsid w:val="009B6753"/>
    <w:rsid w:val="009B68AA"/>
    <w:rsid w:val="009B69D9"/>
    <w:rsid w:val="009C0025"/>
    <w:rsid w:val="009C04B1"/>
    <w:rsid w:val="009C0E31"/>
    <w:rsid w:val="009C16B4"/>
    <w:rsid w:val="009C199B"/>
    <w:rsid w:val="009C2059"/>
    <w:rsid w:val="009C31A5"/>
    <w:rsid w:val="009C3544"/>
    <w:rsid w:val="009C393D"/>
    <w:rsid w:val="009C4774"/>
    <w:rsid w:val="009C5176"/>
    <w:rsid w:val="009C5F23"/>
    <w:rsid w:val="009C624F"/>
    <w:rsid w:val="009C657D"/>
    <w:rsid w:val="009C7258"/>
    <w:rsid w:val="009C7784"/>
    <w:rsid w:val="009C792B"/>
    <w:rsid w:val="009C7AA0"/>
    <w:rsid w:val="009C7BFD"/>
    <w:rsid w:val="009C7CF8"/>
    <w:rsid w:val="009C7DE8"/>
    <w:rsid w:val="009C7F01"/>
    <w:rsid w:val="009D05DF"/>
    <w:rsid w:val="009D3226"/>
    <w:rsid w:val="009D336B"/>
    <w:rsid w:val="009D3BBD"/>
    <w:rsid w:val="009D406C"/>
    <w:rsid w:val="009D4335"/>
    <w:rsid w:val="009D4E76"/>
    <w:rsid w:val="009D6C47"/>
    <w:rsid w:val="009D716B"/>
    <w:rsid w:val="009D7363"/>
    <w:rsid w:val="009D7416"/>
    <w:rsid w:val="009E06F6"/>
    <w:rsid w:val="009E1BE7"/>
    <w:rsid w:val="009E1CE3"/>
    <w:rsid w:val="009E1D93"/>
    <w:rsid w:val="009E1F81"/>
    <w:rsid w:val="009E2188"/>
    <w:rsid w:val="009E287D"/>
    <w:rsid w:val="009E28A4"/>
    <w:rsid w:val="009E3552"/>
    <w:rsid w:val="009E3AAC"/>
    <w:rsid w:val="009E3CE7"/>
    <w:rsid w:val="009E407D"/>
    <w:rsid w:val="009E43A4"/>
    <w:rsid w:val="009E483E"/>
    <w:rsid w:val="009E5923"/>
    <w:rsid w:val="009E5DCD"/>
    <w:rsid w:val="009E6616"/>
    <w:rsid w:val="009E6B8E"/>
    <w:rsid w:val="009F01F3"/>
    <w:rsid w:val="009F1003"/>
    <w:rsid w:val="009F17CA"/>
    <w:rsid w:val="009F1BEB"/>
    <w:rsid w:val="009F1CDE"/>
    <w:rsid w:val="009F2112"/>
    <w:rsid w:val="009F2446"/>
    <w:rsid w:val="009F26C6"/>
    <w:rsid w:val="009F26FF"/>
    <w:rsid w:val="009F282D"/>
    <w:rsid w:val="009F2BFC"/>
    <w:rsid w:val="009F2C73"/>
    <w:rsid w:val="009F39BE"/>
    <w:rsid w:val="009F3F91"/>
    <w:rsid w:val="009F44C0"/>
    <w:rsid w:val="009F4CC5"/>
    <w:rsid w:val="009F4D81"/>
    <w:rsid w:val="009F5000"/>
    <w:rsid w:val="009F5218"/>
    <w:rsid w:val="009F598C"/>
    <w:rsid w:val="009F6AD9"/>
    <w:rsid w:val="009F708D"/>
    <w:rsid w:val="009F7343"/>
    <w:rsid w:val="00A001E1"/>
    <w:rsid w:val="00A002C1"/>
    <w:rsid w:val="00A00780"/>
    <w:rsid w:val="00A00BCC"/>
    <w:rsid w:val="00A01308"/>
    <w:rsid w:val="00A01B19"/>
    <w:rsid w:val="00A01BEB"/>
    <w:rsid w:val="00A02032"/>
    <w:rsid w:val="00A046FF"/>
    <w:rsid w:val="00A04D2F"/>
    <w:rsid w:val="00A04F28"/>
    <w:rsid w:val="00A0514B"/>
    <w:rsid w:val="00A0599B"/>
    <w:rsid w:val="00A05D41"/>
    <w:rsid w:val="00A0626E"/>
    <w:rsid w:val="00A063D4"/>
    <w:rsid w:val="00A06CD9"/>
    <w:rsid w:val="00A071C8"/>
    <w:rsid w:val="00A07960"/>
    <w:rsid w:val="00A101DA"/>
    <w:rsid w:val="00A116C9"/>
    <w:rsid w:val="00A1201C"/>
    <w:rsid w:val="00A1258C"/>
    <w:rsid w:val="00A1301A"/>
    <w:rsid w:val="00A1551B"/>
    <w:rsid w:val="00A15AF5"/>
    <w:rsid w:val="00A16221"/>
    <w:rsid w:val="00A168EC"/>
    <w:rsid w:val="00A16FB2"/>
    <w:rsid w:val="00A17030"/>
    <w:rsid w:val="00A1731C"/>
    <w:rsid w:val="00A178B5"/>
    <w:rsid w:val="00A17E80"/>
    <w:rsid w:val="00A17EA7"/>
    <w:rsid w:val="00A201E9"/>
    <w:rsid w:val="00A2045C"/>
    <w:rsid w:val="00A221C4"/>
    <w:rsid w:val="00A23744"/>
    <w:rsid w:val="00A24040"/>
    <w:rsid w:val="00A2417E"/>
    <w:rsid w:val="00A24505"/>
    <w:rsid w:val="00A2499D"/>
    <w:rsid w:val="00A24A42"/>
    <w:rsid w:val="00A24D27"/>
    <w:rsid w:val="00A24F6D"/>
    <w:rsid w:val="00A255E8"/>
    <w:rsid w:val="00A266F3"/>
    <w:rsid w:val="00A26AF6"/>
    <w:rsid w:val="00A27281"/>
    <w:rsid w:val="00A27527"/>
    <w:rsid w:val="00A276F7"/>
    <w:rsid w:val="00A27785"/>
    <w:rsid w:val="00A27870"/>
    <w:rsid w:val="00A27A99"/>
    <w:rsid w:val="00A30050"/>
    <w:rsid w:val="00A31B04"/>
    <w:rsid w:val="00A31DB5"/>
    <w:rsid w:val="00A32805"/>
    <w:rsid w:val="00A32BB2"/>
    <w:rsid w:val="00A32E3D"/>
    <w:rsid w:val="00A331D9"/>
    <w:rsid w:val="00A33CFD"/>
    <w:rsid w:val="00A33DEE"/>
    <w:rsid w:val="00A341D4"/>
    <w:rsid w:val="00A34A6B"/>
    <w:rsid w:val="00A35114"/>
    <w:rsid w:val="00A36944"/>
    <w:rsid w:val="00A36CA9"/>
    <w:rsid w:val="00A377FF"/>
    <w:rsid w:val="00A37FC8"/>
    <w:rsid w:val="00A406FA"/>
    <w:rsid w:val="00A40A64"/>
    <w:rsid w:val="00A40CAB"/>
    <w:rsid w:val="00A40E7A"/>
    <w:rsid w:val="00A414E9"/>
    <w:rsid w:val="00A41BB9"/>
    <w:rsid w:val="00A41F6A"/>
    <w:rsid w:val="00A41FEB"/>
    <w:rsid w:val="00A429F5"/>
    <w:rsid w:val="00A43084"/>
    <w:rsid w:val="00A43322"/>
    <w:rsid w:val="00A433F6"/>
    <w:rsid w:val="00A43544"/>
    <w:rsid w:val="00A43568"/>
    <w:rsid w:val="00A43635"/>
    <w:rsid w:val="00A43F66"/>
    <w:rsid w:val="00A441A2"/>
    <w:rsid w:val="00A4428D"/>
    <w:rsid w:val="00A442D9"/>
    <w:rsid w:val="00A44892"/>
    <w:rsid w:val="00A454A8"/>
    <w:rsid w:val="00A46042"/>
    <w:rsid w:val="00A472C5"/>
    <w:rsid w:val="00A47938"/>
    <w:rsid w:val="00A500E7"/>
    <w:rsid w:val="00A51B68"/>
    <w:rsid w:val="00A51B73"/>
    <w:rsid w:val="00A5324F"/>
    <w:rsid w:val="00A5422D"/>
    <w:rsid w:val="00A544D3"/>
    <w:rsid w:val="00A54720"/>
    <w:rsid w:val="00A54A0A"/>
    <w:rsid w:val="00A54BA7"/>
    <w:rsid w:val="00A55433"/>
    <w:rsid w:val="00A55FAC"/>
    <w:rsid w:val="00A56095"/>
    <w:rsid w:val="00A56673"/>
    <w:rsid w:val="00A56F70"/>
    <w:rsid w:val="00A57A78"/>
    <w:rsid w:val="00A57F8A"/>
    <w:rsid w:val="00A6054D"/>
    <w:rsid w:val="00A609A3"/>
    <w:rsid w:val="00A62121"/>
    <w:rsid w:val="00A6248D"/>
    <w:rsid w:val="00A62CA8"/>
    <w:rsid w:val="00A62E5A"/>
    <w:rsid w:val="00A6375B"/>
    <w:rsid w:val="00A63D66"/>
    <w:rsid w:val="00A63E63"/>
    <w:rsid w:val="00A645B3"/>
    <w:rsid w:val="00A6465C"/>
    <w:rsid w:val="00A646B8"/>
    <w:rsid w:val="00A64E7D"/>
    <w:rsid w:val="00A64FF8"/>
    <w:rsid w:val="00A651E0"/>
    <w:rsid w:val="00A65B54"/>
    <w:rsid w:val="00A66D09"/>
    <w:rsid w:val="00A67481"/>
    <w:rsid w:val="00A67701"/>
    <w:rsid w:val="00A67A73"/>
    <w:rsid w:val="00A67D72"/>
    <w:rsid w:val="00A70344"/>
    <w:rsid w:val="00A70397"/>
    <w:rsid w:val="00A703EF"/>
    <w:rsid w:val="00A7070B"/>
    <w:rsid w:val="00A708D2"/>
    <w:rsid w:val="00A708F6"/>
    <w:rsid w:val="00A7095F"/>
    <w:rsid w:val="00A70D75"/>
    <w:rsid w:val="00A71DD5"/>
    <w:rsid w:val="00A73291"/>
    <w:rsid w:val="00A73720"/>
    <w:rsid w:val="00A73946"/>
    <w:rsid w:val="00A756BF"/>
    <w:rsid w:val="00A75B0D"/>
    <w:rsid w:val="00A76DCE"/>
    <w:rsid w:val="00A778C4"/>
    <w:rsid w:val="00A779CB"/>
    <w:rsid w:val="00A77EB7"/>
    <w:rsid w:val="00A806D3"/>
    <w:rsid w:val="00A80856"/>
    <w:rsid w:val="00A80CF3"/>
    <w:rsid w:val="00A812E8"/>
    <w:rsid w:val="00A81A1B"/>
    <w:rsid w:val="00A81CFA"/>
    <w:rsid w:val="00A827AA"/>
    <w:rsid w:val="00A82C9E"/>
    <w:rsid w:val="00A83499"/>
    <w:rsid w:val="00A84C6E"/>
    <w:rsid w:val="00A851B5"/>
    <w:rsid w:val="00A851BA"/>
    <w:rsid w:val="00A85685"/>
    <w:rsid w:val="00A860B8"/>
    <w:rsid w:val="00A86F44"/>
    <w:rsid w:val="00A8767B"/>
    <w:rsid w:val="00A87715"/>
    <w:rsid w:val="00A87801"/>
    <w:rsid w:val="00A902FF"/>
    <w:rsid w:val="00A91659"/>
    <w:rsid w:val="00A91839"/>
    <w:rsid w:val="00A91A06"/>
    <w:rsid w:val="00A91E7A"/>
    <w:rsid w:val="00A91FA5"/>
    <w:rsid w:val="00A9246A"/>
    <w:rsid w:val="00A92CAD"/>
    <w:rsid w:val="00A92D9A"/>
    <w:rsid w:val="00A93045"/>
    <w:rsid w:val="00A9312F"/>
    <w:rsid w:val="00A931F9"/>
    <w:rsid w:val="00A9328C"/>
    <w:rsid w:val="00A9414E"/>
    <w:rsid w:val="00A94649"/>
    <w:rsid w:val="00A946C5"/>
    <w:rsid w:val="00A958E4"/>
    <w:rsid w:val="00A964D7"/>
    <w:rsid w:val="00A965C1"/>
    <w:rsid w:val="00A966D5"/>
    <w:rsid w:val="00A968AD"/>
    <w:rsid w:val="00A969EF"/>
    <w:rsid w:val="00A976B0"/>
    <w:rsid w:val="00A97D61"/>
    <w:rsid w:val="00AA05FE"/>
    <w:rsid w:val="00AA0E25"/>
    <w:rsid w:val="00AA10FB"/>
    <w:rsid w:val="00AA1755"/>
    <w:rsid w:val="00AA1DB2"/>
    <w:rsid w:val="00AA27A6"/>
    <w:rsid w:val="00AA2B33"/>
    <w:rsid w:val="00AA2C35"/>
    <w:rsid w:val="00AA2DB3"/>
    <w:rsid w:val="00AA3165"/>
    <w:rsid w:val="00AA365B"/>
    <w:rsid w:val="00AA36AD"/>
    <w:rsid w:val="00AA3702"/>
    <w:rsid w:val="00AA3A60"/>
    <w:rsid w:val="00AA3E0D"/>
    <w:rsid w:val="00AA46C1"/>
    <w:rsid w:val="00AA4B63"/>
    <w:rsid w:val="00AA5651"/>
    <w:rsid w:val="00AA5B28"/>
    <w:rsid w:val="00AA7D35"/>
    <w:rsid w:val="00AB051B"/>
    <w:rsid w:val="00AB08D6"/>
    <w:rsid w:val="00AB0AEF"/>
    <w:rsid w:val="00AB0B24"/>
    <w:rsid w:val="00AB28DD"/>
    <w:rsid w:val="00AB3274"/>
    <w:rsid w:val="00AB32CE"/>
    <w:rsid w:val="00AB366D"/>
    <w:rsid w:val="00AB3DEE"/>
    <w:rsid w:val="00AB4362"/>
    <w:rsid w:val="00AB5917"/>
    <w:rsid w:val="00AB5B5D"/>
    <w:rsid w:val="00AB5F88"/>
    <w:rsid w:val="00AB618D"/>
    <w:rsid w:val="00AB655C"/>
    <w:rsid w:val="00AB68FB"/>
    <w:rsid w:val="00AB6D09"/>
    <w:rsid w:val="00AB6E4A"/>
    <w:rsid w:val="00AB7D1F"/>
    <w:rsid w:val="00AC00B8"/>
    <w:rsid w:val="00AC04B3"/>
    <w:rsid w:val="00AC0914"/>
    <w:rsid w:val="00AC0B39"/>
    <w:rsid w:val="00AC0D2A"/>
    <w:rsid w:val="00AC0EC3"/>
    <w:rsid w:val="00AC121D"/>
    <w:rsid w:val="00AC3574"/>
    <w:rsid w:val="00AC386A"/>
    <w:rsid w:val="00AC3B5C"/>
    <w:rsid w:val="00AC3C6D"/>
    <w:rsid w:val="00AC3F87"/>
    <w:rsid w:val="00AC478B"/>
    <w:rsid w:val="00AC50E8"/>
    <w:rsid w:val="00AC582C"/>
    <w:rsid w:val="00AC5954"/>
    <w:rsid w:val="00AC5984"/>
    <w:rsid w:val="00AC59F3"/>
    <w:rsid w:val="00AC5AF8"/>
    <w:rsid w:val="00AC5C73"/>
    <w:rsid w:val="00AC6748"/>
    <w:rsid w:val="00AC69E5"/>
    <w:rsid w:val="00AC6A63"/>
    <w:rsid w:val="00AC7043"/>
    <w:rsid w:val="00AC7159"/>
    <w:rsid w:val="00AC7C91"/>
    <w:rsid w:val="00AD0828"/>
    <w:rsid w:val="00AD0897"/>
    <w:rsid w:val="00AD0C6C"/>
    <w:rsid w:val="00AD1350"/>
    <w:rsid w:val="00AD156C"/>
    <w:rsid w:val="00AD1BA4"/>
    <w:rsid w:val="00AD241D"/>
    <w:rsid w:val="00AD2BBB"/>
    <w:rsid w:val="00AD3050"/>
    <w:rsid w:val="00AD3A67"/>
    <w:rsid w:val="00AD424D"/>
    <w:rsid w:val="00AD47C9"/>
    <w:rsid w:val="00AD4CC2"/>
    <w:rsid w:val="00AD59AA"/>
    <w:rsid w:val="00AD6292"/>
    <w:rsid w:val="00AD650B"/>
    <w:rsid w:val="00AD6809"/>
    <w:rsid w:val="00AD6B38"/>
    <w:rsid w:val="00AD7086"/>
    <w:rsid w:val="00AD7284"/>
    <w:rsid w:val="00AD7883"/>
    <w:rsid w:val="00AD79ED"/>
    <w:rsid w:val="00AE1044"/>
    <w:rsid w:val="00AE1463"/>
    <w:rsid w:val="00AE17AA"/>
    <w:rsid w:val="00AE1B72"/>
    <w:rsid w:val="00AE205C"/>
    <w:rsid w:val="00AE220C"/>
    <w:rsid w:val="00AE2F10"/>
    <w:rsid w:val="00AE4E75"/>
    <w:rsid w:val="00AE4E77"/>
    <w:rsid w:val="00AE4F21"/>
    <w:rsid w:val="00AE55A3"/>
    <w:rsid w:val="00AE5810"/>
    <w:rsid w:val="00AE58A9"/>
    <w:rsid w:val="00AE626C"/>
    <w:rsid w:val="00AE674E"/>
    <w:rsid w:val="00AE6E40"/>
    <w:rsid w:val="00AE76C4"/>
    <w:rsid w:val="00AE786C"/>
    <w:rsid w:val="00AE79A3"/>
    <w:rsid w:val="00AF0055"/>
    <w:rsid w:val="00AF06F5"/>
    <w:rsid w:val="00AF0E4E"/>
    <w:rsid w:val="00AF1232"/>
    <w:rsid w:val="00AF12A8"/>
    <w:rsid w:val="00AF1315"/>
    <w:rsid w:val="00AF1348"/>
    <w:rsid w:val="00AF14C8"/>
    <w:rsid w:val="00AF1664"/>
    <w:rsid w:val="00AF231F"/>
    <w:rsid w:val="00AF27B3"/>
    <w:rsid w:val="00AF2902"/>
    <w:rsid w:val="00AF2955"/>
    <w:rsid w:val="00AF2D55"/>
    <w:rsid w:val="00AF3777"/>
    <w:rsid w:val="00AF3BF4"/>
    <w:rsid w:val="00AF4AA4"/>
    <w:rsid w:val="00AF4CDC"/>
    <w:rsid w:val="00AF4DA9"/>
    <w:rsid w:val="00AF50E8"/>
    <w:rsid w:val="00AF51D0"/>
    <w:rsid w:val="00AF581C"/>
    <w:rsid w:val="00AF58F1"/>
    <w:rsid w:val="00AF5C08"/>
    <w:rsid w:val="00AF6286"/>
    <w:rsid w:val="00AF6BA6"/>
    <w:rsid w:val="00AF73A9"/>
    <w:rsid w:val="00AF77EE"/>
    <w:rsid w:val="00AF7A1E"/>
    <w:rsid w:val="00B0031E"/>
    <w:rsid w:val="00B00321"/>
    <w:rsid w:val="00B00F32"/>
    <w:rsid w:val="00B015F0"/>
    <w:rsid w:val="00B01650"/>
    <w:rsid w:val="00B019EC"/>
    <w:rsid w:val="00B01A3D"/>
    <w:rsid w:val="00B020D7"/>
    <w:rsid w:val="00B0227F"/>
    <w:rsid w:val="00B029AB"/>
    <w:rsid w:val="00B02B44"/>
    <w:rsid w:val="00B03587"/>
    <w:rsid w:val="00B0437A"/>
    <w:rsid w:val="00B04413"/>
    <w:rsid w:val="00B04732"/>
    <w:rsid w:val="00B048F5"/>
    <w:rsid w:val="00B04999"/>
    <w:rsid w:val="00B04F1B"/>
    <w:rsid w:val="00B05010"/>
    <w:rsid w:val="00B051E9"/>
    <w:rsid w:val="00B05A73"/>
    <w:rsid w:val="00B06419"/>
    <w:rsid w:val="00B06DA1"/>
    <w:rsid w:val="00B07285"/>
    <w:rsid w:val="00B07D6B"/>
    <w:rsid w:val="00B10AAD"/>
    <w:rsid w:val="00B10E7C"/>
    <w:rsid w:val="00B112A6"/>
    <w:rsid w:val="00B114BD"/>
    <w:rsid w:val="00B119BD"/>
    <w:rsid w:val="00B11C0C"/>
    <w:rsid w:val="00B11E44"/>
    <w:rsid w:val="00B11EB4"/>
    <w:rsid w:val="00B12328"/>
    <w:rsid w:val="00B1245C"/>
    <w:rsid w:val="00B12838"/>
    <w:rsid w:val="00B131D5"/>
    <w:rsid w:val="00B15912"/>
    <w:rsid w:val="00B16041"/>
    <w:rsid w:val="00B16E47"/>
    <w:rsid w:val="00B178C4"/>
    <w:rsid w:val="00B204E4"/>
    <w:rsid w:val="00B20A5F"/>
    <w:rsid w:val="00B20B66"/>
    <w:rsid w:val="00B20B99"/>
    <w:rsid w:val="00B20C5B"/>
    <w:rsid w:val="00B20DD5"/>
    <w:rsid w:val="00B20EB8"/>
    <w:rsid w:val="00B2292F"/>
    <w:rsid w:val="00B22E2D"/>
    <w:rsid w:val="00B235E4"/>
    <w:rsid w:val="00B23DAC"/>
    <w:rsid w:val="00B24144"/>
    <w:rsid w:val="00B25094"/>
    <w:rsid w:val="00B2598F"/>
    <w:rsid w:val="00B26338"/>
    <w:rsid w:val="00B26780"/>
    <w:rsid w:val="00B26FB7"/>
    <w:rsid w:val="00B27039"/>
    <w:rsid w:val="00B27446"/>
    <w:rsid w:val="00B2752C"/>
    <w:rsid w:val="00B279F3"/>
    <w:rsid w:val="00B27B76"/>
    <w:rsid w:val="00B30087"/>
    <w:rsid w:val="00B301EE"/>
    <w:rsid w:val="00B30E3E"/>
    <w:rsid w:val="00B3119A"/>
    <w:rsid w:val="00B3237E"/>
    <w:rsid w:val="00B32FE3"/>
    <w:rsid w:val="00B3358A"/>
    <w:rsid w:val="00B33992"/>
    <w:rsid w:val="00B33BCC"/>
    <w:rsid w:val="00B33D8E"/>
    <w:rsid w:val="00B3413A"/>
    <w:rsid w:val="00B345B3"/>
    <w:rsid w:val="00B34644"/>
    <w:rsid w:val="00B34F1D"/>
    <w:rsid w:val="00B35608"/>
    <w:rsid w:val="00B3668F"/>
    <w:rsid w:val="00B36C2C"/>
    <w:rsid w:val="00B36DBD"/>
    <w:rsid w:val="00B40584"/>
    <w:rsid w:val="00B40898"/>
    <w:rsid w:val="00B409DD"/>
    <w:rsid w:val="00B40E57"/>
    <w:rsid w:val="00B41042"/>
    <w:rsid w:val="00B413E6"/>
    <w:rsid w:val="00B41A31"/>
    <w:rsid w:val="00B41C2F"/>
    <w:rsid w:val="00B4203E"/>
    <w:rsid w:val="00B4205A"/>
    <w:rsid w:val="00B42179"/>
    <w:rsid w:val="00B42204"/>
    <w:rsid w:val="00B432EA"/>
    <w:rsid w:val="00B4370B"/>
    <w:rsid w:val="00B43791"/>
    <w:rsid w:val="00B43AEF"/>
    <w:rsid w:val="00B43D70"/>
    <w:rsid w:val="00B43F24"/>
    <w:rsid w:val="00B4404B"/>
    <w:rsid w:val="00B440AE"/>
    <w:rsid w:val="00B4481B"/>
    <w:rsid w:val="00B44AEA"/>
    <w:rsid w:val="00B44C67"/>
    <w:rsid w:val="00B4521C"/>
    <w:rsid w:val="00B45357"/>
    <w:rsid w:val="00B455FE"/>
    <w:rsid w:val="00B45C27"/>
    <w:rsid w:val="00B45F86"/>
    <w:rsid w:val="00B46246"/>
    <w:rsid w:val="00B46291"/>
    <w:rsid w:val="00B4675C"/>
    <w:rsid w:val="00B46A6A"/>
    <w:rsid w:val="00B46C5F"/>
    <w:rsid w:val="00B46FA3"/>
    <w:rsid w:val="00B4768B"/>
    <w:rsid w:val="00B476E2"/>
    <w:rsid w:val="00B510AC"/>
    <w:rsid w:val="00B512C3"/>
    <w:rsid w:val="00B528EA"/>
    <w:rsid w:val="00B5299A"/>
    <w:rsid w:val="00B52AA1"/>
    <w:rsid w:val="00B52FCD"/>
    <w:rsid w:val="00B535F3"/>
    <w:rsid w:val="00B53705"/>
    <w:rsid w:val="00B53C3F"/>
    <w:rsid w:val="00B53D35"/>
    <w:rsid w:val="00B54761"/>
    <w:rsid w:val="00B54BB0"/>
    <w:rsid w:val="00B573DD"/>
    <w:rsid w:val="00B5754C"/>
    <w:rsid w:val="00B57699"/>
    <w:rsid w:val="00B60223"/>
    <w:rsid w:val="00B6090D"/>
    <w:rsid w:val="00B6104D"/>
    <w:rsid w:val="00B611F1"/>
    <w:rsid w:val="00B61668"/>
    <w:rsid w:val="00B61948"/>
    <w:rsid w:val="00B6239F"/>
    <w:rsid w:val="00B6351A"/>
    <w:rsid w:val="00B64A26"/>
    <w:rsid w:val="00B64AF9"/>
    <w:rsid w:val="00B64D10"/>
    <w:rsid w:val="00B64ED4"/>
    <w:rsid w:val="00B65071"/>
    <w:rsid w:val="00B65CCD"/>
    <w:rsid w:val="00B66BCC"/>
    <w:rsid w:val="00B6714F"/>
    <w:rsid w:val="00B67931"/>
    <w:rsid w:val="00B67E4D"/>
    <w:rsid w:val="00B70252"/>
    <w:rsid w:val="00B709E7"/>
    <w:rsid w:val="00B70E92"/>
    <w:rsid w:val="00B70E93"/>
    <w:rsid w:val="00B72432"/>
    <w:rsid w:val="00B72515"/>
    <w:rsid w:val="00B72B4F"/>
    <w:rsid w:val="00B72E03"/>
    <w:rsid w:val="00B73472"/>
    <w:rsid w:val="00B73602"/>
    <w:rsid w:val="00B73651"/>
    <w:rsid w:val="00B73D4D"/>
    <w:rsid w:val="00B7414A"/>
    <w:rsid w:val="00B74392"/>
    <w:rsid w:val="00B74AA2"/>
    <w:rsid w:val="00B75774"/>
    <w:rsid w:val="00B75A7B"/>
    <w:rsid w:val="00B75B99"/>
    <w:rsid w:val="00B75E39"/>
    <w:rsid w:val="00B75F73"/>
    <w:rsid w:val="00B76349"/>
    <w:rsid w:val="00B76D44"/>
    <w:rsid w:val="00B76E64"/>
    <w:rsid w:val="00B76EBD"/>
    <w:rsid w:val="00B77110"/>
    <w:rsid w:val="00B77C1D"/>
    <w:rsid w:val="00B80348"/>
    <w:rsid w:val="00B817C2"/>
    <w:rsid w:val="00B81A26"/>
    <w:rsid w:val="00B81B23"/>
    <w:rsid w:val="00B81D26"/>
    <w:rsid w:val="00B82B34"/>
    <w:rsid w:val="00B83356"/>
    <w:rsid w:val="00B83CCE"/>
    <w:rsid w:val="00B83E8A"/>
    <w:rsid w:val="00B84190"/>
    <w:rsid w:val="00B84335"/>
    <w:rsid w:val="00B8440B"/>
    <w:rsid w:val="00B852B4"/>
    <w:rsid w:val="00B85D7C"/>
    <w:rsid w:val="00B85FBD"/>
    <w:rsid w:val="00B864F0"/>
    <w:rsid w:val="00B86A5B"/>
    <w:rsid w:val="00B870AF"/>
    <w:rsid w:val="00B905F3"/>
    <w:rsid w:val="00B90A6E"/>
    <w:rsid w:val="00B91341"/>
    <w:rsid w:val="00B9183F"/>
    <w:rsid w:val="00B91B7B"/>
    <w:rsid w:val="00B91DCD"/>
    <w:rsid w:val="00B9202C"/>
    <w:rsid w:val="00B92980"/>
    <w:rsid w:val="00B92C74"/>
    <w:rsid w:val="00B92CCC"/>
    <w:rsid w:val="00B93BA3"/>
    <w:rsid w:val="00B93FE5"/>
    <w:rsid w:val="00B94BB1"/>
    <w:rsid w:val="00B95282"/>
    <w:rsid w:val="00B95388"/>
    <w:rsid w:val="00B95524"/>
    <w:rsid w:val="00B955A1"/>
    <w:rsid w:val="00B957F4"/>
    <w:rsid w:val="00B9606E"/>
    <w:rsid w:val="00B96E66"/>
    <w:rsid w:val="00BA0B17"/>
    <w:rsid w:val="00BA10A5"/>
    <w:rsid w:val="00BA1188"/>
    <w:rsid w:val="00BA19A8"/>
    <w:rsid w:val="00BA1F73"/>
    <w:rsid w:val="00BA22FC"/>
    <w:rsid w:val="00BA2A4B"/>
    <w:rsid w:val="00BA2E29"/>
    <w:rsid w:val="00BA2F0F"/>
    <w:rsid w:val="00BA33CC"/>
    <w:rsid w:val="00BA3C29"/>
    <w:rsid w:val="00BA3FE5"/>
    <w:rsid w:val="00BA4F80"/>
    <w:rsid w:val="00BA5305"/>
    <w:rsid w:val="00BA6368"/>
    <w:rsid w:val="00BA68E7"/>
    <w:rsid w:val="00BA710E"/>
    <w:rsid w:val="00BA76A3"/>
    <w:rsid w:val="00BA7840"/>
    <w:rsid w:val="00BA7C25"/>
    <w:rsid w:val="00BA7D9A"/>
    <w:rsid w:val="00BB0301"/>
    <w:rsid w:val="00BB0A64"/>
    <w:rsid w:val="00BB0BD0"/>
    <w:rsid w:val="00BB1272"/>
    <w:rsid w:val="00BB17C6"/>
    <w:rsid w:val="00BB2190"/>
    <w:rsid w:val="00BB2A1A"/>
    <w:rsid w:val="00BB2A4D"/>
    <w:rsid w:val="00BB34A6"/>
    <w:rsid w:val="00BB39D4"/>
    <w:rsid w:val="00BB47DA"/>
    <w:rsid w:val="00BB52A6"/>
    <w:rsid w:val="00BB5891"/>
    <w:rsid w:val="00BB5933"/>
    <w:rsid w:val="00BB5C3C"/>
    <w:rsid w:val="00BB5E63"/>
    <w:rsid w:val="00BB6105"/>
    <w:rsid w:val="00BB614A"/>
    <w:rsid w:val="00BB6892"/>
    <w:rsid w:val="00BB6DFD"/>
    <w:rsid w:val="00BB77B6"/>
    <w:rsid w:val="00BC0054"/>
    <w:rsid w:val="00BC035A"/>
    <w:rsid w:val="00BC074A"/>
    <w:rsid w:val="00BC0E17"/>
    <w:rsid w:val="00BC0FD9"/>
    <w:rsid w:val="00BC1321"/>
    <w:rsid w:val="00BC1394"/>
    <w:rsid w:val="00BC1C23"/>
    <w:rsid w:val="00BC1D5F"/>
    <w:rsid w:val="00BC2287"/>
    <w:rsid w:val="00BC23D0"/>
    <w:rsid w:val="00BC27EA"/>
    <w:rsid w:val="00BC29D5"/>
    <w:rsid w:val="00BC2A3E"/>
    <w:rsid w:val="00BC2BFF"/>
    <w:rsid w:val="00BC2DB1"/>
    <w:rsid w:val="00BC3EC6"/>
    <w:rsid w:val="00BC4A5A"/>
    <w:rsid w:val="00BC4C37"/>
    <w:rsid w:val="00BC4C58"/>
    <w:rsid w:val="00BC4E3E"/>
    <w:rsid w:val="00BC5078"/>
    <w:rsid w:val="00BC51A9"/>
    <w:rsid w:val="00BC634C"/>
    <w:rsid w:val="00BC694C"/>
    <w:rsid w:val="00BC798D"/>
    <w:rsid w:val="00BD00D1"/>
    <w:rsid w:val="00BD0A24"/>
    <w:rsid w:val="00BD0B17"/>
    <w:rsid w:val="00BD0CE1"/>
    <w:rsid w:val="00BD0F1A"/>
    <w:rsid w:val="00BD1853"/>
    <w:rsid w:val="00BD1D40"/>
    <w:rsid w:val="00BD1F9D"/>
    <w:rsid w:val="00BD2BFB"/>
    <w:rsid w:val="00BD306F"/>
    <w:rsid w:val="00BD33FB"/>
    <w:rsid w:val="00BD3D52"/>
    <w:rsid w:val="00BD4FFA"/>
    <w:rsid w:val="00BD551E"/>
    <w:rsid w:val="00BD6A50"/>
    <w:rsid w:val="00BD6D62"/>
    <w:rsid w:val="00BD6EC3"/>
    <w:rsid w:val="00BE0502"/>
    <w:rsid w:val="00BE1894"/>
    <w:rsid w:val="00BE1CEA"/>
    <w:rsid w:val="00BE21B9"/>
    <w:rsid w:val="00BE2AB3"/>
    <w:rsid w:val="00BE2DEF"/>
    <w:rsid w:val="00BE2F25"/>
    <w:rsid w:val="00BE3196"/>
    <w:rsid w:val="00BE36E4"/>
    <w:rsid w:val="00BE3E88"/>
    <w:rsid w:val="00BE486E"/>
    <w:rsid w:val="00BE4B41"/>
    <w:rsid w:val="00BE4E28"/>
    <w:rsid w:val="00BE4F12"/>
    <w:rsid w:val="00BE4F66"/>
    <w:rsid w:val="00BE504D"/>
    <w:rsid w:val="00BE5095"/>
    <w:rsid w:val="00BE5162"/>
    <w:rsid w:val="00BE519E"/>
    <w:rsid w:val="00BE6FC6"/>
    <w:rsid w:val="00BE7850"/>
    <w:rsid w:val="00BE7C9B"/>
    <w:rsid w:val="00BE7E8A"/>
    <w:rsid w:val="00BE7F6D"/>
    <w:rsid w:val="00BF01A9"/>
    <w:rsid w:val="00BF0411"/>
    <w:rsid w:val="00BF0F39"/>
    <w:rsid w:val="00BF1360"/>
    <w:rsid w:val="00BF13D2"/>
    <w:rsid w:val="00BF16AA"/>
    <w:rsid w:val="00BF1715"/>
    <w:rsid w:val="00BF19E1"/>
    <w:rsid w:val="00BF219D"/>
    <w:rsid w:val="00BF24F4"/>
    <w:rsid w:val="00BF2772"/>
    <w:rsid w:val="00BF27BD"/>
    <w:rsid w:val="00BF30AC"/>
    <w:rsid w:val="00BF3125"/>
    <w:rsid w:val="00BF3D60"/>
    <w:rsid w:val="00BF3F2F"/>
    <w:rsid w:val="00BF41C5"/>
    <w:rsid w:val="00BF47BF"/>
    <w:rsid w:val="00BF4ADE"/>
    <w:rsid w:val="00BF4DAD"/>
    <w:rsid w:val="00BF4DBC"/>
    <w:rsid w:val="00BF5988"/>
    <w:rsid w:val="00BF5C5F"/>
    <w:rsid w:val="00BF614F"/>
    <w:rsid w:val="00BF6279"/>
    <w:rsid w:val="00BF6369"/>
    <w:rsid w:val="00BF673C"/>
    <w:rsid w:val="00BF68E9"/>
    <w:rsid w:val="00BF6BFD"/>
    <w:rsid w:val="00BF7A3C"/>
    <w:rsid w:val="00C00089"/>
    <w:rsid w:val="00C00353"/>
    <w:rsid w:val="00C013C1"/>
    <w:rsid w:val="00C018BC"/>
    <w:rsid w:val="00C02658"/>
    <w:rsid w:val="00C033DD"/>
    <w:rsid w:val="00C03970"/>
    <w:rsid w:val="00C043F0"/>
    <w:rsid w:val="00C04822"/>
    <w:rsid w:val="00C05A21"/>
    <w:rsid w:val="00C06056"/>
    <w:rsid w:val="00C07106"/>
    <w:rsid w:val="00C07714"/>
    <w:rsid w:val="00C1042B"/>
    <w:rsid w:val="00C11307"/>
    <w:rsid w:val="00C113E9"/>
    <w:rsid w:val="00C11459"/>
    <w:rsid w:val="00C1177B"/>
    <w:rsid w:val="00C11C69"/>
    <w:rsid w:val="00C134D0"/>
    <w:rsid w:val="00C1385A"/>
    <w:rsid w:val="00C145EA"/>
    <w:rsid w:val="00C14CF3"/>
    <w:rsid w:val="00C15032"/>
    <w:rsid w:val="00C15106"/>
    <w:rsid w:val="00C15125"/>
    <w:rsid w:val="00C151ED"/>
    <w:rsid w:val="00C15582"/>
    <w:rsid w:val="00C156B4"/>
    <w:rsid w:val="00C1578F"/>
    <w:rsid w:val="00C1593D"/>
    <w:rsid w:val="00C15ED1"/>
    <w:rsid w:val="00C16C47"/>
    <w:rsid w:val="00C21272"/>
    <w:rsid w:val="00C224D6"/>
    <w:rsid w:val="00C22584"/>
    <w:rsid w:val="00C2296F"/>
    <w:rsid w:val="00C22D0B"/>
    <w:rsid w:val="00C23979"/>
    <w:rsid w:val="00C23A35"/>
    <w:rsid w:val="00C247BA"/>
    <w:rsid w:val="00C24EB9"/>
    <w:rsid w:val="00C255F9"/>
    <w:rsid w:val="00C2568F"/>
    <w:rsid w:val="00C25EF2"/>
    <w:rsid w:val="00C272F3"/>
    <w:rsid w:val="00C27F8C"/>
    <w:rsid w:val="00C303D3"/>
    <w:rsid w:val="00C30511"/>
    <w:rsid w:val="00C3059C"/>
    <w:rsid w:val="00C305B2"/>
    <w:rsid w:val="00C30B7D"/>
    <w:rsid w:val="00C3158D"/>
    <w:rsid w:val="00C31838"/>
    <w:rsid w:val="00C31A85"/>
    <w:rsid w:val="00C31BA7"/>
    <w:rsid w:val="00C31C0F"/>
    <w:rsid w:val="00C32557"/>
    <w:rsid w:val="00C32BB0"/>
    <w:rsid w:val="00C32FE1"/>
    <w:rsid w:val="00C330D8"/>
    <w:rsid w:val="00C33679"/>
    <w:rsid w:val="00C33705"/>
    <w:rsid w:val="00C339CC"/>
    <w:rsid w:val="00C33A4B"/>
    <w:rsid w:val="00C349D7"/>
    <w:rsid w:val="00C34DDE"/>
    <w:rsid w:val="00C34EC7"/>
    <w:rsid w:val="00C351FC"/>
    <w:rsid w:val="00C35887"/>
    <w:rsid w:val="00C35CDF"/>
    <w:rsid w:val="00C3678E"/>
    <w:rsid w:val="00C36CBE"/>
    <w:rsid w:val="00C37190"/>
    <w:rsid w:val="00C37D9B"/>
    <w:rsid w:val="00C400D9"/>
    <w:rsid w:val="00C4013C"/>
    <w:rsid w:val="00C407F9"/>
    <w:rsid w:val="00C41028"/>
    <w:rsid w:val="00C411DC"/>
    <w:rsid w:val="00C414A7"/>
    <w:rsid w:val="00C41568"/>
    <w:rsid w:val="00C4187A"/>
    <w:rsid w:val="00C41EF0"/>
    <w:rsid w:val="00C427E3"/>
    <w:rsid w:val="00C429F7"/>
    <w:rsid w:val="00C438AD"/>
    <w:rsid w:val="00C43C87"/>
    <w:rsid w:val="00C454C3"/>
    <w:rsid w:val="00C46094"/>
    <w:rsid w:val="00C4642D"/>
    <w:rsid w:val="00C467AA"/>
    <w:rsid w:val="00C46EA0"/>
    <w:rsid w:val="00C4723B"/>
    <w:rsid w:val="00C47839"/>
    <w:rsid w:val="00C47947"/>
    <w:rsid w:val="00C47E3D"/>
    <w:rsid w:val="00C50B56"/>
    <w:rsid w:val="00C50D90"/>
    <w:rsid w:val="00C50FF8"/>
    <w:rsid w:val="00C518AA"/>
    <w:rsid w:val="00C52333"/>
    <w:rsid w:val="00C527B8"/>
    <w:rsid w:val="00C52D3A"/>
    <w:rsid w:val="00C5335A"/>
    <w:rsid w:val="00C53D2D"/>
    <w:rsid w:val="00C54402"/>
    <w:rsid w:val="00C547FD"/>
    <w:rsid w:val="00C54D49"/>
    <w:rsid w:val="00C54F78"/>
    <w:rsid w:val="00C55363"/>
    <w:rsid w:val="00C567FB"/>
    <w:rsid w:val="00C568AC"/>
    <w:rsid w:val="00C56C8B"/>
    <w:rsid w:val="00C56D65"/>
    <w:rsid w:val="00C6034D"/>
    <w:rsid w:val="00C6044E"/>
    <w:rsid w:val="00C60A80"/>
    <w:rsid w:val="00C60ABB"/>
    <w:rsid w:val="00C60E17"/>
    <w:rsid w:val="00C610D1"/>
    <w:rsid w:val="00C61639"/>
    <w:rsid w:val="00C61A2F"/>
    <w:rsid w:val="00C61AA8"/>
    <w:rsid w:val="00C61F4D"/>
    <w:rsid w:val="00C61FFB"/>
    <w:rsid w:val="00C62CBF"/>
    <w:rsid w:val="00C63667"/>
    <w:rsid w:val="00C6374E"/>
    <w:rsid w:val="00C638FB"/>
    <w:rsid w:val="00C64030"/>
    <w:rsid w:val="00C643B2"/>
    <w:rsid w:val="00C64EEC"/>
    <w:rsid w:val="00C64FED"/>
    <w:rsid w:val="00C65DA7"/>
    <w:rsid w:val="00C666B4"/>
    <w:rsid w:val="00C66FC0"/>
    <w:rsid w:val="00C703A6"/>
    <w:rsid w:val="00C703D3"/>
    <w:rsid w:val="00C71354"/>
    <w:rsid w:val="00C71676"/>
    <w:rsid w:val="00C74290"/>
    <w:rsid w:val="00C742AD"/>
    <w:rsid w:val="00C743C6"/>
    <w:rsid w:val="00C74EE5"/>
    <w:rsid w:val="00C75551"/>
    <w:rsid w:val="00C756E7"/>
    <w:rsid w:val="00C757FA"/>
    <w:rsid w:val="00C758FD"/>
    <w:rsid w:val="00C7590A"/>
    <w:rsid w:val="00C75F22"/>
    <w:rsid w:val="00C75FE9"/>
    <w:rsid w:val="00C75FED"/>
    <w:rsid w:val="00C76569"/>
    <w:rsid w:val="00C77A6D"/>
    <w:rsid w:val="00C77D5A"/>
    <w:rsid w:val="00C77FB8"/>
    <w:rsid w:val="00C8081E"/>
    <w:rsid w:val="00C80A7E"/>
    <w:rsid w:val="00C81031"/>
    <w:rsid w:val="00C815C0"/>
    <w:rsid w:val="00C8231C"/>
    <w:rsid w:val="00C8259C"/>
    <w:rsid w:val="00C82A63"/>
    <w:rsid w:val="00C83530"/>
    <w:rsid w:val="00C83DF9"/>
    <w:rsid w:val="00C84050"/>
    <w:rsid w:val="00C842C3"/>
    <w:rsid w:val="00C8551D"/>
    <w:rsid w:val="00C85AD1"/>
    <w:rsid w:val="00C85D61"/>
    <w:rsid w:val="00C86543"/>
    <w:rsid w:val="00C866AD"/>
    <w:rsid w:val="00C867AB"/>
    <w:rsid w:val="00C86CDD"/>
    <w:rsid w:val="00C86DB6"/>
    <w:rsid w:val="00C87067"/>
    <w:rsid w:val="00C8724E"/>
    <w:rsid w:val="00C8759F"/>
    <w:rsid w:val="00C8788E"/>
    <w:rsid w:val="00C87BB5"/>
    <w:rsid w:val="00C87CEB"/>
    <w:rsid w:val="00C90847"/>
    <w:rsid w:val="00C90F58"/>
    <w:rsid w:val="00C915F6"/>
    <w:rsid w:val="00C9161C"/>
    <w:rsid w:val="00C92367"/>
    <w:rsid w:val="00C925F0"/>
    <w:rsid w:val="00C93089"/>
    <w:rsid w:val="00C93FE0"/>
    <w:rsid w:val="00C9459A"/>
    <w:rsid w:val="00C9486A"/>
    <w:rsid w:val="00C94BE4"/>
    <w:rsid w:val="00C952C6"/>
    <w:rsid w:val="00C952E9"/>
    <w:rsid w:val="00C954FF"/>
    <w:rsid w:val="00C959E6"/>
    <w:rsid w:val="00C95A4E"/>
    <w:rsid w:val="00C95C31"/>
    <w:rsid w:val="00C95D64"/>
    <w:rsid w:val="00C9655A"/>
    <w:rsid w:val="00C96D12"/>
    <w:rsid w:val="00C96D4F"/>
    <w:rsid w:val="00C96F3D"/>
    <w:rsid w:val="00C971D7"/>
    <w:rsid w:val="00C97755"/>
    <w:rsid w:val="00C97788"/>
    <w:rsid w:val="00C97A15"/>
    <w:rsid w:val="00C97ACE"/>
    <w:rsid w:val="00C97B1C"/>
    <w:rsid w:val="00CA0126"/>
    <w:rsid w:val="00CA03C0"/>
    <w:rsid w:val="00CA0588"/>
    <w:rsid w:val="00CA0E0F"/>
    <w:rsid w:val="00CA1854"/>
    <w:rsid w:val="00CA1C0E"/>
    <w:rsid w:val="00CA2406"/>
    <w:rsid w:val="00CA33AD"/>
    <w:rsid w:val="00CA3409"/>
    <w:rsid w:val="00CA3674"/>
    <w:rsid w:val="00CA36F2"/>
    <w:rsid w:val="00CA379A"/>
    <w:rsid w:val="00CA3F36"/>
    <w:rsid w:val="00CA4001"/>
    <w:rsid w:val="00CA4590"/>
    <w:rsid w:val="00CA4F98"/>
    <w:rsid w:val="00CA5451"/>
    <w:rsid w:val="00CA5668"/>
    <w:rsid w:val="00CA5704"/>
    <w:rsid w:val="00CA6737"/>
    <w:rsid w:val="00CA696A"/>
    <w:rsid w:val="00CA6FF2"/>
    <w:rsid w:val="00CA70BD"/>
    <w:rsid w:val="00CA74F3"/>
    <w:rsid w:val="00CA7815"/>
    <w:rsid w:val="00CA7D51"/>
    <w:rsid w:val="00CA7FF9"/>
    <w:rsid w:val="00CB0111"/>
    <w:rsid w:val="00CB03E4"/>
    <w:rsid w:val="00CB0538"/>
    <w:rsid w:val="00CB2805"/>
    <w:rsid w:val="00CB2A2E"/>
    <w:rsid w:val="00CB2A73"/>
    <w:rsid w:val="00CB2CC0"/>
    <w:rsid w:val="00CB3A49"/>
    <w:rsid w:val="00CB515B"/>
    <w:rsid w:val="00CB608B"/>
    <w:rsid w:val="00CB655B"/>
    <w:rsid w:val="00CB6AEF"/>
    <w:rsid w:val="00CB719B"/>
    <w:rsid w:val="00CB78C4"/>
    <w:rsid w:val="00CB7B6A"/>
    <w:rsid w:val="00CB7DD7"/>
    <w:rsid w:val="00CC0229"/>
    <w:rsid w:val="00CC050A"/>
    <w:rsid w:val="00CC082B"/>
    <w:rsid w:val="00CC1DA8"/>
    <w:rsid w:val="00CC203F"/>
    <w:rsid w:val="00CC2D88"/>
    <w:rsid w:val="00CC31A4"/>
    <w:rsid w:val="00CC33AA"/>
    <w:rsid w:val="00CC363A"/>
    <w:rsid w:val="00CC3AA6"/>
    <w:rsid w:val="00CC40C3"/>
    <w:rsid w:val="00CC447E"/>
    <w:rsid w:val="00CC4825"/>
    <w:rsid w:val="00CC4D2D"/>
    <w:rsid w:val="00CC5A76"/>
    <w:rsid w:val="00CC5F12"/>
    <w:rsid w:val="00CC66CF"/>
    <w:rsid w:val="00CD0197"/>
    <w:rsid w:val="00CD09F6"/>
    <w:rsid w:val="00CD1136"/>
    <w:rsid w:val="00CD12BD"/>
    <w:rsid w:val="00CD137A"/>
    <w:rsid w:val="00CD1A75"/>
    <w:rsid w:val="00CD1C80"/>
    <w:rsid w:val="00CD1FBA"/>
    <w:rsid w:val="00CD3437"/>
    <w:rsid w:val="00CD3B2A"/>
    <w:rsid w:val="00CD3F33"/>
    <w:rsid w:val="00CD46C6"/>
    <w:rsid w:val="00CD4B0C"/>
    <w:rsid w:val="00CD4E86"/>
    <w:rsid w:val="00CD526B"/>
    <w:rsid w:val="00CD5367"/>
    <w:rsid w:val="00CD54A7"/>
    <w:rsid w:val="00CD5A61"/>
    <w:rsid w:val="00CD5B27"/>
    <w:rsid w:val="00CD5D52"/>
    <w:rsid w:val="00CD63C3"/>
    <w:rsid w:val="00CD664A"/>
    <w:rsid w:val="00CD67D2"/>
    <w:rsid w:val="00CD6D10"/>
    <w:rsid w:val="00CD6DA2"/>
    <w:rsid w:val="00CD6E06"/>
    <w:rsid w:val="00CD7097"/>
    <w:rsid w:val="00CD73EA"/>
    <w:rsid w:val="00CD7471"/>
    <w:rsid w:val="00CD77C5"/>
    <w:rsid w:val="00CD7869"/>
    <w:rsid w:val="00CD795E"/>
    <w:rsid w:val="00CD7AB7"/>
    <w:rsid w:val="00CD7D55"/>
    <w:rsid w:val="00CE06AB"/>
    <w:rsid w:val="00CE078D"/>
    <w:rsid w:val="00CE0E92"/>
    <w:rsid w:val="00CE13C3"/>
    <w:rsid w:val="00CE1785"/>
    <w:rsid w:val="00CE1B0D"/>
    <w:rsid w:val="00CE1C7C"/>
    <w:rsid w:val="00CE204D"/>
    <w:rsid w:val="00CE28A4"/>
    <w:rsid w:val="00CE34AD"/>
    <w:rsid w:val="00CE3AA4"/>
    <w:rsid w:val="00CE4180"/>
    <w:rsid w:val="00CE4393"/>
    <w:rsid w:val="00CE4865"/>
    <w:rsid w:val="00CE4BB4"/>
    <w:rsid w:val="00CE4FD1"/>
    <w:rsid w:val="00CE50DA"/>
    <w:rsid w:val="00CE527B"/>
    <w:rsid w:val="00CE556C"/>
    <w:rsid w:val="00CE61D5"/>
    <w:rsid w:val="00CE622B"/>
    <w:rsid w:val="00CE648D"/>
    <w:rsid w:val="00CE65C3"/>
    <w:rsid w:val="00CE66CF"/>
    <w:rsid w:val="00CE6C1B"/>
    <w:rsid w:val="00CE70F5"/>
    <w:rsid w:val="00CE733F"/>
    <w:rsid w:val="00CE7361"/>
    <w:rsid w:val="00CE757D"/>
    <w:rsid w:val="00CE763B"/>
    <w:rsid w:val="00CF11CC"/>
    <w:rsid w:val="00CF18D7"/>
    <w:rsid w:val="00CF1B43"/>
    <w:rsid w:val="00CF1E30"/>
    <w:rsid w:val="00CF22EB"/>
    <w:rsid w:val="00CF3846"/>
    <w:rsid w:val="00CF394A"/>
    <w:rsid w:val="00CF4976"/>
    <w:rsid w:val="00CF4A43"/>
    <w:rsid w:val="00CF52C5"/>
    <w:rsid w:val="00CF5599"/>
    <w:rsid w:val="00CF56C8"/>
    <w:rsid w:val="00CF64BD"/>
    <w:rsid w:val="00CF7018"/>
    <w:rsid w:val="00CF7045"/>
    <w:rsid w:val="00CF76D8"/>
    <w:rsid w:val="00CF7913"/>
    <w:rsid w:val="00D00358"/>
    <w:rsid w:val="00D007BA"/>
    <w:rsid w:val="00D009BD"/>
    <w:rsid w:val="00D01156"/>
    <w:rsid w:val="00D0124B"/>
    <w:rsid w:val="00D01F33"/>
    <w:rsid w:val="00D02BE0"/>
    <w:rsid w:val="00D0373D"/>
    <w:rsid w:val="00D03755"/>
    <w:rsid w:val="00D0381C"/>
    <w:rsid w:val="00D0386B"/>
    <w:rsid w:val="00D03E64"/>
    <w:rsid w:val="00D0436A"/>
    <w:rsid w:val="00D04BD2"/>
    <w:rsid w:val="00D04CED"/>
    <w:rsid w:val="00D04D9B"/>
    <w:rsid w:val="00D0513E"/>
    <w:rsid w:val="00D05288"/>
    <w:rsid w:val="00D05EF6"/>
    <w:rsid w:val="00D06101"/>
    <w:rsid w:val="00D0628B"/>
    <w:rsid w:val="00D06541"/>
    <w:rsid w:val="00D06845"/>
    <w:rsid w:val="00D07140"/>
    <w:rsid w:val="00D07968"/>
    <w:rsid w:val="00D07C41"/>
    <w:rsid w:val="00D102BF"/>
    <w:rsid w:val="00D106AA"/>
    <w:rsid w:val="00D10DF2"/>
    <w:rsid w:val="00D10E64"/>
    <w:rsid w:val="00D10F93"/>
    <w:rsid w:val="00D1117F"/>
    <w:rsid w:val="00D11642"/>
    <w:rsid w:val="00D11689"/>
    <w:rsid w:val="00D1170E"/>
    <w:rsid w:val="00D118F5"/>
    <w:rsid w:val="00D122F7"/>
    <w:rsid w:val="00D12940"/>
    <w:rsid w:val="00D12A22"/>
    <w:rsid w:val="00D13EF8"/>
    <w:rsid w:val="00D145A6"/>
    <w:rsid w:val="00D14C18"/>
    <w:rsid w:val="00D14FC6"/>
    <w:rsid w:val="00D15031"/>
    <w:rsid w:val="00D153F2"/>
    <w:rsid w:val="00D15605"/>
    <w:rsid w:val="00D15754"/>
    <w:rsid w:val="00D15D4A"/>
    <w:rsid w:val="00D1600B"/>
    <w:rsid w:val="00D16F49"/>
    <w:rsid w:val="00D16F74"/>
    <w:rsid w:val="00D16F7D"/>
    <w:rsid w:val="00D17954"/>
    <w:rsid w:val="00D200D9"/>
    <w:rsid w:val="00D203A0"/>
    <w:rsid w:val="00D203BD"/>
    <w:rsid w:val="00D20555"/>
    <w:rsid w:val="00D2160B"/>
    <w:rsid w:val="00D21A6F"/>
    <w:rsid w:val="00D21AEA"/>
    <w:rsid w:val="00D21B86"/>
    <w:rsid w:val="00D21CDE"/>
    <w:rsid w:val="00D22C24"/>
    <w:rsid w:val="00D22C2E"/>
    <w:rsid w:val="00D22F8A"/>
    <w:rsid w:val="00D232E5"/>
    <w:rsid w:val="00D23FAB"/>
    <w:rsid w:val="00D24AA5"/>
    <w:rsid w:val="00D24B30"/>
    <w:rsid w:val="00D24C11"/>
    <w:rsid w:val="00D25383"/>
    <w:rsid w:val="00D25D42"/>
    <w:rsid w:val="00D273A9"/>
    <w:rsid w:val="00D277E1"/>
    <w:rsid w:val="00D278F8"/>
    <w:rsid w:val="00D27989"/>
    <w:rsid w:val="00D27AF7"/>
    <w:rsid w:val="00D27BDA"/>
    <w:rsid w:val="00D27C9C"/>
    <w:rsid w:val="00D27D8C"/>
    <w:rsid w:val="00D27E4A"/>
    <w:rsid w:val="00D27F01"/>
    <w:rsid w:val="00D30346"/>
    <w:rsid w:val="00D30AA6"/>
    <w:rsid w:val="00D30CE3"/>
    <w:rsid w:val="00D30D53"/>
    <w:rsid w:val="00D30EF2"/>
    <w:rsid w:val="00D3111F"/>
    <w:rsid w:val="00D3123A"/>
    <w:rsid w:val="00D32655"/>
    <w:rsid w:val="00D32708"/>
    <w:rsid w:val="00D32AA3"/>
    <w:rsid w:val="00D32F84"/>
    <w:rsid w:val="00D32FB6"/>
    <w:rsid w:val="00D33862"/>
    <w:rsid w:val="00D3445E"/>
    <w:rsid w:val="00D35180"/>
    <w:rsid w:val="00D3560F"/>
    <w:rsid w:val="00D35A47"/>
    <w:rsid w:val="00D35EFE"/>
    <w:rsid w:val="00D36B6E"/>
    <w:rsid w:val="00D36EA2"/>
    <w:rsid w:val="00D37194"/>
    <w:rsid w:val="00D3721B"/>
    <w:rsid w:val="00D377C8"/>
    <w:rsid w:val="00D379E3"/>
    <w:rsid w:val="00D37A4C"/>
    <w:rsid w:val="00D37D18"/>
    <w:rsid w:val="00D40111"/>
    <w:rsid w:val="00D40217"/>
    <w:rsid w:val="00D40292"/>
    <w:rsid w:val="00D40869"/>
    <w:rsid w:val="00D40E4E"/>
    <w:rsid w:val="00D4122E"/>
    <w:rsid w:val="00D4223E"/>
    <w:rsid w:val="00D42F7F"/>
    <w:rsid w:val="00D43958"/>
    <w:rsid w:val="00D439D0"/>
    <w:rsid w:val="00D43D1B"/>
    <w:rsid w:val="00D440D1"/>
    <w:rsid w:val="00D44381"/>
    <w:rsid w:val="00D44A6B"/>
    <w:rsid w:val="00D453B6"/>
    <w:rsid w:val="00D45FEE"/>
    <w:rsid w:val="00D46042"/>
    <w:rsid w:val="00D46059"/>
    <w:rsid w:val="00D46561"/>
    <w:rsid w:val="00D46AB2"/>
    <w:rsid w:val="00D47258"/>
    <w:rsid w:val="00D47270"/>
    <w:rsid w:val="00D47A43"/>
    <w:rsid w:val="00D50078"/>
    <w:rsid w:val="00D51D66"/>
    <w:rsid w:val="00D53327"/>
    <w:rsid w:val="00D54527"/>
    <w:rsid w:val="00D54994"/>
    <w:rsid w:val="00D54BD3"/>
    <w:rsid w:val="00D54F7C"/>
    <w:rsid w:val="00D550E4"/>
    <w:rsid w:val="00D550F5"/>
    <w:rsid w:val="00D55866"/>
    <w:rsid w:val="00D55A0B"/>
    <w:rsid w:val="00D55A6D"/>
    <w:rsid w:val="00D55FC5"/>
    <w:rsid w:val="00D5690A"/>
    <w:rsid w:val="00D5714B"/>
    <w:rsid w:val="00D574C6"/>
    <w:rsid w:val="00D57856"/>
    <w:rsid w:val="00D57AEC"/>
    <w:rsid w:val="00D60467"/>
    <w:rsid w:val="00D6134E"/>
    <w:rsid w:val="00D61F81"/>
    <w:rsid w:val="00D621BC"/>
    <w:rsid w:val="00D623FE"/>
    <w:rsid w:val="00D625CD"/>
    <w:rsid w:val="00D62AE2"/>
    <w:rsid w:val="00D62C63"/>
    <w:rsid w:val="00D63221"/>
    <w:rsid w:val="00D63279"/>
    <w:rsid w:val="00D6336D"/>
    <w:rsid w:val="00D63C74"/>
    <w:rsid w:val="00D64003"/>
    <w:rsid w:val="00D643D4"/>
    <w:rsid w:val="00D6440C"/>
    <w:rsid w:val="00D64508"/>
    <w:rsid w:val="00D64D3D"/>
    <w:rsid w:val="00D655B3"/>
    <w:rsid w:val="00D65A89"/>
    <w:rsid w:val="00D665CE"/>
    <w:rsid w:val="00D66B68"/>
    <w:rsid w:val="00D66F24"/>
    <w:rsid w:val="00D6778F"/>
    <w:rsid w:val="00D70195"/>
    <w:rsid w:val="00D70454"/>
    <w:rsid w:val="00D70874"/>
    <w:rsid w:val="00D70D1B"/>
    <w:rsid w:val="00D71011"/>
    <w:rsid w:val="00D714AB"/>
    <w:rsid w:val="00D71BDD"/>
    <w:rsid w:val="00D71C15"/>
    <w:rsid w:val="00D71C62"/>
    <w:rsid w:val="00D71D23"/>
    <w:rsid w:val="00D71F1B"/>
    <w:rsid w:val="00D72108"/>
    <w:rsid w:val="00D728A5"/>
    <w:rsid w:val="00D7399E"/>
    <w:rsid w:val="00D73AC4"/>
    <w:rsid w:val="00D7440B"/>
    <w:rsid w:val="00D7460A"/>
    <w:rsid w:val="00D75241"/>
    <w:rsid w:val="00D759F5"/>
    <w:rsid w:val="00D77089"/>
    <w:rsid w:val="00D77AD6"/>
    <w:rsid w:val="00D80312"/>
    <w:rsid w:val="00D80330"/>
    <w:rsid w:val="00D80A88"/>
    <w:rsid w:val="00D816B4"/>
    <w:rsid w:val="00D81B3C"/>
    <w:rsid w:val="00D82863"/>
    <w:rsid w:val="00D83D38"/>
    <w:rsid w:val="00D83E6E"/>
    <w:rsid w:val="00D83EA5"/>
    <w:rsid w:val="00D85B7B"/>
    <w:rsid w:val="00D862B5"/>
    <w:rsid w:val="00D86F22"/>
    <w:rsid w:val="00D87054"/>
    <w:rsid w:val="00D874B1"/>
    <w:rsid w:val="00D8760D"/>
    <w:rsid w:val="00D877BC"/>
    <w:rsid w:val="00D87A04"/>
    <w:rsid w:val="00D902DD"/>
    <w:rsid w:val="00D903C5"/>
    <w:rsid w:val="00D90B10"/>
    <w:rsid w:val="00D90DC8"/>
    <w:rsid w:val="00D91107"/>
    <w:rsid w:val="00D916D5"/>
    <w:rsid w:val="00D91D03"/>
    <w:rsid w:val="00D92683"/>
    <w:rsid w:val="00D92C78"/>
    <w:rsid w:val="00D93212"/>
    <w:rsid w:val="00D934CE"/>
    <w:rsid w:val="00D93A61"/>
    <w:rsid w:val="00D93D2D"/>
    <w:rsid w:val="00D93DA1"/>
    <w:rsid w:val="00D94865"/>
    <w:rsid w:val="00D948C4"/>
    <w:rsid w:val="00D95B82"/>
    <w:rsid w:val="00D95C70"/>
    <w:rsid w:val="00D96297"/>
    <w:rsid w:val="00D96324"/>
    <w:rsid w:val="00D96440"/>
    <w:rsid w:val="00D965DC"/>
    <w:rsid w:val="00D96E5B"/>
    <w:rsid w:val="00D96F6E"/>
    <w:rsid w:val="00D97276"/>
    <w:rsid w:val="00D97354"/>
    <w:rsid w:val="00D973E7"/>
    <w:rsid w:val="00D97AF1"/>
    <w:rsid w:val="00D97D01"/>
    <w:rsid w:val="00DA021E"/>
    <w:rsid w:val="00DA20F4"/>
    <w:rsid w:val="00DA24B9"/>
    <w:rsid w:val="00DA2B31"/>
    <w:rsid w:val="00DA3494"/>
    <w:rsid w:val="00DA402B"/>
    <w:rsid w:val="00DA49F1"/>
    <w:rsid w:val="00DA4DB6"/>
    <w:rsid w:val="00DA4F87"/>
    <w:rsid w:val="00DA5998"/>
    <w:rsid w:val="00DA603D"/>
    <w:rsid w:val="00DA65F9"/>
    <w:rsid w:val="00DA75B0"/>
    <w:rsid w:val="00DB00FF"/>
    <w:rsid w:val="00DB0E73"/>
    <w:rsid w:val="00DB0E87"/>
    <w:rsid w:val="00DB20F8"/>
    <w:rsid w:val="00DB240D"/>
    <w:rsid w:val="00DB2591"/>
    <w:rsid w:val="00DB2C10"/>
    <w:rsid w:val="00DB3316"/>
    <w:rsid w:val="00DB336A"/>
    <w:rsid w:val="00DB3AF9"/>
    <w:rsid w:val="00DB3D37"/>
    <w:rsid w:val="00DB43A6"/>
    <w:rsid w:val="00DB4E88"/>
    <w:rsid w:val="00DB505F"/>
    <w:rsid w:val="00DB50DA"/>
    <w:rsid w:val="00DB53DD"/>
    <w:rsid w:val="00DB563F"/>
    <w:rsid w:val="00DB5F8A"/>
    <w:rsid w:val="00DB6121"/>
    <w:rsid w:val="00DB64DD"/>
    <w:rsid w:val="00DB68A3"/>
    <w:rsid w:val="00DB692A"/>
    <w:rsid w:val="00DB6BE2"/>
    <w:rsid w:val="00DB6D6E"/>
    <w:rsid w:val="00DB6FB3"/>
    <w:rsid w:val="00DB707E"/>
    <w:rsid w:val="00DB7AAC"/>
    <w:rsid w:val="00DB7AD8"/>
    <w:rsid w:val="00DC03FB"/>
    <w:rsid w:val="00DC0900"/>
    <w:rsid w:val="00DC0BAF"/>
    <w:rsid w:val="00DC11ED"/>
    <w:rsid w:val="00DC1318"/>
    <w:rsid w:val="00DC1AFC"/>
    <w:rsid w:val="00DC1BD0"/>
    <w:rsid w:val="00DC1FA0"/>
    <w:rsid w:val="00DC20D8"/>
    <w:rsid w:val="00DC20E3"/>
    <w:rsid w:val="00DC26C6"/>
    <w:rsid w:val="00DC2829"/>
    <w:rsid w:val="00DC2FD7"/>
    <w:rsid w:val="00DC3882"/>
    <w:rsid w:val="00DC3ED5"/>
    <w:rsid w:val="00DC3F66"/>
    <w:rsid w:val="00DC41F9"/>
    <w:rsid w:val="00DC5C8C"/>
    <w:rsid w:val="00DC6301"/>
    <w:rsid w:val="00DC6699"/>
    <w:rsid w:val="00DC6965"/>
    <w:rsid w:val="00DC78F2"/>
    <w:rsid w:val="00DD042E"/>
    <w:rsid w:val="00DD0EB5"/>
    <w:rsid w:val="00DD12D3"/>
    <w:rsid w:val="00DD20DF"/>
    <w:rsid w:val="00DD297B"/>
    <w:rsid w:val="00DD3087"/>
    <w:rsid w:val="00DD32E3"/>
    <w:rsid w:val="00DD3CD4"/>
    <w:rsid w:val="00DD4541"/>
    <w:rsid w:val="00DD47B8"/>
    <w:rsid w:val="00DD4E60"/>
    <w:rsid w:val="00DD5C97"/>
    <w:rsid w:val="00DD79AC"/>
    <w:rsid w:val="00DD7AD2"/>
    <w:rsid w:val="00DE02A1"/>
    <w:rsid w:val="00DE04A8"/>
    <w:rsid w:val="00DE18E4"/>
    <w:rsid w:val="00DE21CB"/>
    <w:rsid w:val="00DE2DE6"/>
    <w:rsid w:val="00DE2EA7"/>
    <w:rsid w:val="00DE2F16"/>
    <w:rsid w:val="00DE2FDF"/>
    <w:rsid w:val="00DE2FFC"/>
    <w:rsid w:val="00DE335F"/>
    <w:rsid w:val="00DE39C2"/>
    <w:rsid w:val="00DE5015"/>
    <w:rsid w:val="00DE5AB0"/>
    <w:rsid w:val="00DE6A5E"/>
    <w:rsid w:val="00DE6FFA"/>
    <w:rsid w:val="00DE7B8B"/>
    <w:rsid w:val="00DE7C3A"/>
    <w:rsid w:val="00DF1681"/>
    <w:rsid w:val="00DF173C"/>
    <w:rsid w:val="00DF21FB"/>
    <w:rsid w:val="00DF2796"/>
    <w:rsid w:val="00DF3344"/>
    <w:rsid w:val="00DF33AF"/>
    <w:rsid w:val="00DF35B0"/>
    <w:rsid w:val="00DF36FC"/>
    <w:rsid w:val="00DF3A28"/>
    <w:rsid w:val="00DF3E3E"/>
    <w:rsid w:val="00DF4352"/>
    <w:rsid w:val="00DF486C"/>
    <w:rsid w:val="00DF5023"/>
    <w:rsid w:val="00DF5E45"/>
    <w:rsid w:val="00DF6D6A"/>
    <w:rsid w:val="00DF709C"/>
    <w:rsid w:val="00DF7488"/>
    <w:rsid w:val="00E00A55"/>
    <w:rsid w:val="00E00E04"/>
    <w:rsid w:val="00E00F89"/>
    <w:rsid w:val="00E0141D"/>
    <w:rsid w:val="00E01725"/>
    <w:rsid w:val="00E018C7"/>
    <w:rsid w:val="00E02A5B"/>
    <w:rsid w:val="00E02A61"/>
    <w:rsid w:val="00E03512"/>
    <w:rsid w:val="00E04208"/>
    <w:rsid w:val="00E047CB"/>
    <w:rsid w:val="00E05243"/>
    <w:rsid w:val="00E055A5"/>
    <w:rsid w:val="00E06CAF"/>
    <w:rsid w:val="00E07E12"/>
    <w:rsid w:val="00E100D0"/>
    <w:rsid w:val="00E10F39"/>
    <w:rsid w:val="00E10F6E"/>
    <w:rsid w:val="00E129BA"/>
    <w:rsid w:val="00E12ECA"/>
    <w:rsid w:val="00E1338C"/>
    <w:rsid w:val="00E14295"/>
    <w:rsid w:val="00E14337"/>
    <w:rsid w:val="00E1523D"/>
    <w:rsid w:val="00E15536"/>
    <w:rsid w:val="00E1570A"/>
    <w:rsid w:val="00E1693F"/>
    <w:rsid w:val="00E169D3"/>
    <w:rsid w:val="00E16D0A"/>
    <w:rsid w:val="00E201FC"/>
    <w:rsid w:val="00E20551"/>
    <w:rsid w:val="00E2055D"/>
    <w:rsid w:val="00E20EF2"/>
    <w:rsid w:val="00E21674"/>
    <w:rsid w:val="00E21922"/>
    <w:rsid w:val="00E22956"/>
    <w:rsid w:val="00E22E14"/>
    <w:rsid w:val="00E2303E"/>
    <w:rsid w:val="00E23B58"/>
    <w:rsid w:val="00E23D0E"/>
    <w:rsid w:val="00E245F8"/>
    <w:rsid w:val="00E2472C"/>
    <w:rsid w:val="00E24981"/>
    <w:rsid w:val="00E24AB5"/>
    <w:rsid w:val="00E250C8"/>
    <w:rsid w:val="00E257D7"/>
    <w:rsid w:val="00E2645C"/>
    <w:rsid w:val="00E26D11"/>
    <w:rsid w:val="00E27726"/>
    <w:rsid w:val="00E27D1C"/>
    <w:rsid w:val="00E30035"/>
    <w:rsid w:val="00E30B31"/>
    <w:rsid w:val="00E315C4"/>
    <w:rsid w:val="00E3172B"/>
    <w:rsid w:val="00E3365D"/>
    <w:rsid w:val="00E337FB"/>
    <w:rsid w:val="00E33CA2"/>
    <w:rsid w:val="00E33EB2"/>
    <w:rsid w:val="00E3436E"/>
    <w:rsid w:val="00E3450F"/>
    <w:rsid w:val="00E35299"/>
    <w:rsid w:val="00E359BA"/>
    <w:rsid w:val="00E369C0"/>
    <w:rsid w:val="00E36BF6"/>
    <w:rsid w:val="00E371CB"/>
    <w:rsid w:val="00E372AB"/>
    <w:rsid w:val="00E374A4"/>
    <w:rsid w:val="00E377B5"/>
    <w:rsid w:val="00E377D8"/>
    <w:rsid w:val="00E37DF2"/>
    <w:rsid w:val="00E40122"/>
    <w:rsid w:val="00E407DC"/>
    <w:rsid w:val="00E408BF"/>
    <w:rsid w:val="00E40EE8"/>
    <w:rsid w:val="00E413E4"/>
    <w:rsid w:val="00E4147A"/>
    <w:rsid w:val="00E414D9"/>
    <w:rsid w:val="00E41677"/>
    <w:rsid w:val="00E41E0F"/>
    <w:rsid w:val="00E428AE"/>
    <w:rsid w:val="00E42DA8"/>
    <w:rsid w:val="00E42F7A"/>
    <w:rsid w:val="00E43B86"/>
    <w:rsid w:val="00E44087"/>
    <w:rsid w:val="00E440D1"/>
    <w:rsid w:val="00E44661"/>
    <w:rsid w:val="00E4533D"/>
    <w:rsid w:val="00E45B97"/>
    <w:rsid w:val="00E4663E"/>
    <w:rsid w:val="00E46D19"/>
    <w:rsid w:val="00E47147"/>
    <w:rsid w:val="00E4726A"/>
    <w:rsid w:val="00E4785B"/>
    <w:rsid w:val="00E47931"/>
    <w:rsid w:val="00E507C0"/>
    <w:rsid w:val="00E50928"/>
    <w:rsid w:val="00E50F02"/>
    <w:rsid w:val="00E5101D"/>
    <w:rsid w:val="00E5121F"/>
    <w:rsid w:val="00E51533"/>
    <w:rsid w:val="00E51D5B"/>
    <w:rsid w:val="00E527D7"/>
    <w:rsid w:val="00E53661"/>
    <w:rsid w:val="00E53BDB"/>
    <w:rsid w:val="00E540C8"/>
    <w:rsid w:val="00E5431F"/>
    <w:rsid w:val="00E547F4"/>
    <w:rsid w:val="00E559E7"/>
    <w:rsid w:val="00E55E34"/>
    <w:rsid w:val="00E57487"/>
    <w:rsid w:val="00E57D25"/>
    <w:rsid w:val="00E6038C"/>
    <w:rsid w:val="00E60445"/>
    <w:rsid w:val="00E60599"/>
    <w:rsid w:val="00E60C60"/>
    <w:rsid w:val="00E61766"/>
    <w:rsid w:val="00E61E61"/>
    <w:rsid w:val="00E620ED"/>
    <w:rsid w:val="00E62486"/>
    <w:rsid w:val="00E62CC7"/>
    <w:rsid w:val="00E62F29"/>
    <w:rsid w:val="00E62F5D"/>
    <w:rsid w:val="00E63239"/>
    <w:rsid w:val="00E637CA"/>
    <w:rsid w:val="00E63CDB"/>
    <w:rsid w:val="00E63EFF"/>
    <w:rsid w:val="00E64321"/>
    <w:rsid w:val="00E644DB"/>
    <w:rsid w:val="00E64B42"/>
    <w:rsid w:val="00E651CE"/>
    <w:rsid w:val="00E65338"/>
    <w:rsid w:val="00E658A3"/>
    <w:rsid w:val="00E65B6D"/>
    <w:rsid w:val="00E65D32"/>
    <w:rsid w:val="00E66104"/>
    <w:rsid w:val="00E666D0"/>
    <w:rsid w:val="00E66B55"/>
    <w:rsid w:val="00E66BB5"/>
    <w:rsid w:val="00E6784B"/>
    <w:rsid w:val="00E7003E"/>
    <w:rsid w:val="00E70C7E"/>
    <w:rsid w:val="00E7117B"/>
    <w:rsid w:val="00E7194B"/>
    <w:rsid w:val="00E72BB3"/>
    <w:rsid w:val="00E7373D"/>
    <w:rsid w:val="00E73E90"/>
    <w:rsid w:val="00E74C51"/>
    <w:rsid w:val="00E74EC5"/>
    <w:rsid w:val="00E7508B"/>
    <w:rsid w:val="00E7534F"/>
    <w:rsid w:val="00E75634"/>
    <w:rsid w:val="00E768D4"/>
    <w:rsid w:val="00E76E60"/>
    <w:rsid w:val="00E76FC1"/>
    <w:rsid w:val="00E7738D"/>
    <w:rsid w:val="00E778CA"/>
    <w:rsid w:val="00E77AE8"/>
    <w:rsid w:val="00E77B50"/>
    <w:rsid w:val="00E800AA"/>
    <w:rsid w:val="00E805E9"/>
    <w:rsid w:val="00E806D1"/>
    <w:rsid w:val="00E80942"/>
    <w:rsid w:val="00E823FF"/>
    <w:rsid w:val="00E82ED1"/>
    <w:rsid w:val="00E833F3"/>
    <w:rsid w:val="00E83604"/>
    <w:rsid w:val="00E837CA"/>
    <w:rsid w:val="00E83C6A"/>
    <w:rsid w:val="00E848DB"/>
    <w:rsid w:val="00E85F26"/>
    <w:rsid w:val="00E86131"/>
    <w:rsid w:val="00E861AE"/>
    <w:rsid w:val="00E8692B"/>
    <w:rsid w:val="00E8739B"/>
    <w:rsid w:val="00E87D43"/>
    <w:rsid w:val="00E87E93"/>
    <w:rsid w:val="00E9016D"/>
    <w:rsid w:val="00E9045A"/>
    <w:rsid w:val="00E90521"/>
    <w:rsid w:val="00E9199C"/>
    <w:rsid w:val="00E91BC9"/>
    <w:rsid w:val="00E920AA"/>
    <w:rsid w:val="00E92437"/>
    <w:rsid w:val="00E92812"/>
    <w:rsid w:val="00E92D17"/>
    <w:rsid w:val="00E92DE9"/>
    <w:rsid w:val="00E931B6"/>
    <w:rsid w:val="00E9329A"/>
    <w:rsid w:val="00E93B4E"/>
    <w:rsid w:val="00E944DC"/>
    <w:rsid w:val="00E94944"/>
    <w:rsid w:val="00E94EC4"/>
    <w:rsid w:val="00E94FE3"/>
    <w:rsid w:val="00E95FF8"/>
    <w:rsid w:val="00E97406"/>
    <w:rsid w:val="00E979F3"/>
    <w:rsid w:val="00E97CA5"/>
    <w:rsid w:val="00EA0015"/>
    <w:rsid w:val="00EA063F"/>
    <w:rsid w:val="00EA1CF1"/>
    <w:rsid w:val="00EA3AB0"/>
    <w:rsid w:val="00EA4126"/>
    <w:rsid w:val="00EA4571"/>
    <w:rsid w:val="00EA46E9"/>
    <w:rsid w:val="00EA47E9"/>
    <w:rsid w:val="00EA4B3E"/>
    <w:rsid w:val="00EA5189"/>
    <w:rsid w:val="00EA58F6"/>
    <w:rsid w:val="00EA5B09"/>
    <w:rsid w:val="00EA5B70"/>
    <w:rsid w:val="00EA6116"/>
    <w:rsid w:val="00EA6194"/>
    <w:rsid w:val="00EA6243"/>
    <w:rsid w:val="00EA6F94"/>
    <w:rsid w:val="00EA7917"/>
    <w:rsid w:val="00EB17F5"/>
    <w:rsid w:val="00EB1CC6"/>
    <w:rsid w:val="00EB284E"/>
    <w:rsid w:val="00EB2C98"/>
    <w:rsid w:val="00EB315A"/>
    <w:rsid w:val="00EB3F76"/>
    <w:rsid w:val="00EB40F9"/>
    <w:rsid w:val="00EB418C"/>
    <w:rsid w:val="00EB41ED"/>
    <w:rsid w:val="00EB4A9D"/>
    <w:rsid w:val="00EB4BFA"/>
    <w:rsid w:val="00EB50B7"/>
    <w:rsid w:val="00EB52DE"/>
    <w:rsid w:val="00EB5764"/>
    <w:rsid w:val="00EB5B49"/>
    <w:rsid w:val="00EB5CF6"/>
    <w:rsid w:val="00EB5F62"/>
    <w:rsid w:val="00EB65CA"/>
    <w:rsid w:val="00EB7B70"/>
    <w:rsid w:val="00EB7D45"/>
    <w:rsid w:val="00EC0B5E"/>
    <w:rsid w:val="00EC0FD6"/>
    <w:rsid w:val="00EC1744"/>
    <w:rsid w:val="00EC28B4"/>
    <w:rsid w:val="00EC384B"/>
    <w:rsid w:val="00EC3DB9"/>
    <w:rsid w:val="00EC3E82"/>
    <w:rsid w:val="00EC4950"/>
    <w:rsid w:val="00EC49BF"/>
    <w:rsid w:val="00EC4AC7"/>
    <w:rsid w:val="00EC4D40"/>
    <w:rsid w:val="00EC551F"/>
    <w:rsid w:val="00EC5F4A"/>
    <w:rsid w:val="00EC6127"/>
    <w:rsid w:val="00EC63B2"/>
    <w:rsid w:val="00EC63E5"/>
    <w:rsid w:val="00EC6E06"/>
    <w:rsid w:val="00EC7025"/>
    <w:rsid w:val="00EC7086"/>
    <w:rsid w:val="00EC74B9"/>
    <w:rsid w:val="00EC7828"/>
    <w:rsid w:val="00ED14DE"/>
    <w:rsid w:val="00ED15AC"/>
    <w:rsid w:val="00ED1884"/>
    <w:rsid w:val="00ED1CF6"/>
    <w:rsid w:val="00ED1D84"/>
    <w:rsid w:val="00ED2037"/>
    <w:rsid w:val="00ED22A8"/>
    <w:rsid w:val="00ED2334"/>
    <w:rsid w:val="00ED237D"/>
    <w:rsid w:val="00ED264A"/>
    <w:rsid w:val="00ED2915"/>
    <w:rsid w:val="00ED359D"/>
    <w:rsid w:val="00ED368C"/>
    <w:rsid w:val="00ED51EC"/>
    <w:rsid w:val="00ED5A2D"/>
    <w:rsid w:val="00ED6373"/>
    <w:rsid w:val="00ED66FE"/>
    <w:rsid w:val="00ED67E3"/>
    <w:rsid w:val="00ED6C4A"/>
    <w:rsid w:val="00ED70B6"/>
    <w:rsid w:val="00ED72FA"/>
    <w:rsid w:val="00EE0649"/>
    <w:rsid w:val="00EE0F41"/>
    <w:rsid w:val="00EE0F66"/>
    <w:rsid w:val="00EE152A"/>
    <w:rsid w:val="00EE160C"/>
    <w:rsid w:val="00EE1983"/>
    <w:rsid w:val="00EE1A1D"/>
    <w:rsid w:val="00EE1BA8"/>
    <w:rsid w:val="00EE1BAF"/>
    <w:rsid w:val="00EE2683"/>
    <w:rsid w:val="00EE3295"/>
    <w:rsid w:val="00EE367A"/>
    <w:rsid w:val="00EE400C"/>
    <w:rsid w:val="00EE59AB"/>
    <w:rsid w:val="00EE5B8E"/>
    <w:rsid w:val="00EE5CD0"/>
    <w:rsid w:val="00EE5D32"/>
    <w:rsid w:val="00EE5D3E"/>
    <w:rsid w:val="00EE60E1"/>
    <w:rsid w:val="00EE6221"/>
    <w:rsid w:val="00EE6440"/>
    <w:rsid w:val="00EE68E4"/>
    <w:rsid w:val="00EE7689"/>
    <w:rsid w:val="00EE7A6B"/>
    <w:rsid w:val="00EE7FEB"/>
    <w:rsid w:val="00EF0511"/>
    <w:rsid w:val="00EF0C8B"/>
    <w:rsid w:val="00EF1059"/>
    <w:rsid w:val="00EF14CD"/>
    <w:rsid w:val="00EF1AA6"/>
    <w:rsid w:val="00EF1BF6"/>
    <w:rsid w:val="00EF22A8"/>
    <w:rsid w:val="00EF22C6"/>
    <w:rsid w:val="00EF35A4"/>
    <w:rsid w:val="00EF3774"/>
    <w:rsid w:val="00EF3CE1"/>
    <w:rsid w:val="00EF4AD2"/>
    <w:rsid w:val="00EF4C65"/>
    <w:rsid w:val="00EF4F6A"/>
    <w:rsid w:val="00EF5014"/>
    <w:rsid w:val="00EF50AD"/>
    <w:rsid w:val="00EF547B"/>
    <w:rsid w:val="00EF561E"/>
    <w:rsid w:val="00EF6654"/>
    <w:rsid w:val="00EF6AF1"/>
    <w:rsid w:val="00EF7885"/>
    <w:rsid w:val="00EF7F39"/>
    <w:rsid w:val="00F00BAC"/>
    <w:rsid w:val="00F012FB"/>
    <w:rsid w:val="00F0154D"/>
    <w:rsid w:val="00F015F6"/>
    <w:rsid w:val="00F0191C"/>
    <w:rsid w:val="00F01C15"/>
    <w:rsid w:val="00F01CA0"/>
    <w:rsid w:val="00F01E8D"/>
    <w:rsid w:val="00F0317E"/>
    <w:rsid w:val="00F03386"/>
    <w:rsid w:val="00F03749"/>
    <w:rsid w:val="00F037AD"/>
    <w:rsid w:val="00F03C15"/>
    <w:rsid w:val="00F03E81"/>
    <w:rsid w:val="00F0421F"/>
    <w:rsid w:val="00F04232"/>
    <w:rsid w:val="00F04269"/>
    <w:rsid w:val="00F049F5"/>
    <w:rsid w:val="00F059E6"/>
    <w:rsid w:val="00F05E04"/>
    <w:rsid w:val="00F0779E"/>
    <w:rsid w:val="00F07FB9"/>
    <w:rsid w:val="00F103D9"/>
    <w:rsid w:val="00F10BD0"/>
    <w:rsid w:val="00F11194"/>
    <w:rsid w:val="00F111E2"/>
    <w:rsid w:val="00F11AD1"/>
    <w:rsid w:val="00F12063"/>
    <w:rsid w:val="00F122B1"/>
    <w:rsid w:val="00F135DE"/>
    <w:rsid w:val="00F141B7"/>
    <w:rsid w:val="00F1421A"/>
    <w:rsid w:val="00F142A9"/>
    <w:rsid w:val="00F146B8"/>
    <w:rsid w:val="00F14E01"/>
    <w:rsid w:val="00F1555C"/>
    <w:rsid w:val="00F15D5C"/>
    <w:rsid w:val="00F1776F"/>
    <w:rsid w:val="00F17BE7"/>
    <w:rsid w:val="00F20200"/>
    <w:rsid w:val="00F203D2"/>
    <w:rsid w:val="00F20784"/>
    <w:rsid w:val="00F20C78"/>
    <w:rsid w:val="00F210B4"/>
    <w:rsid w:val="00F22220"/>
    <w:rsid w:val="00F224BE"/>
    <w:rsid w:val="00F2297D"/>
    <w:rsid w:val="00F2392C"/>
    <w:rsid w:val="00F23DBC"/>
    <w:rsid w:val="00F245B3"/>
    <w:rsid w:val="00F24967"/>
    <w:rsid w:val="00F25DB4"/>
    <w:rsid w:val="00F265B2"/>
    <w:rsid w:val="00F26E74"/>
    <w:rsid w:val="00F26F96"/>
    <w:rsid w:val="00F27037"/>
    <w:rsid w:val="00F275E8"/>
    <w:rsid w:val="00F275F7"/>
    <w:rsid w:val="00F27DF4"/>
    <w:rsid w:val="00F30ADB"/>
    <w:rsid w:val="00F30D18"/>
    <w:rsid w:val="00F31121"/>
    <w:rsid w:val="00F3142A"/>
    <w:rsid w:val="00F31A24"/>
    <w:rsid w:val="00F31B97"/>
    <w:rsid w:val="00F321B3"/>
    <w:rsid w:val="00F32360"/>
    <w:rsid w:val="00F3256B"/>
    <w:rsid w:val="00F32989"/>
    <w:rsid w:val="00F33449"/>
    <w:rsid w:val="00F343D1"/>
    <w:rsid w:val="00F3505C"/>
    <w:rsid w:val="00F3516C"/>
    <w:rsid w:val="00F353F3"/>
    <w:rsid w:val="00F35921"/>
    <w:rsid w:val="00F35BB8"/>
    <w:rsid w:val="00F35D7F"/>
    <w:rsid w:val="00F364DE"/>
    <w:rsid w:val="00F36B36"/>
    <w:rsid w:val="00F37762"/>
    <w:rsid w:val="00F37790"/>
    <w:rsid w:val="00F37B85"/>
    <w:rsid w:val="00F37CAD"/>
    <w:rsid w:val="00F404DD"/>
    <w:rsid w:val="00F40BB2"/>
    <w:rsid w:val="00F40E05"/>
    <w:rsid w:val="00F412D9"/>
    <w:rsid w:val="00F414F8"/>
    <w:rsid w:val="00F41B4E"/>
    <w:rsid w:val="00F41F17"/>
    <w:rsid w:val="00F42137"/>
    <w:rsid w:val="00F423E1"/>
    <w:rsid w:val="00F423E4"/>
    <w:rsid w:val="00F42728"/>
    <w:rsid w:val="00F42B28"/>
    <w:rsid w:val="00F42EC0"/>
    <w:rsid w:val="00F437FD"/>
    <w:rsid w:val="00F43A82"/>
    <w:rsid w:val="00F4484F"/>
    <w:rsid w:val="00F44A5B"/>
    <w:rsid w:val="00F44F39"/>
    <w:rsid w:val="00F46127"/>
    <w:rsid w:val="00F4629A"/>
    <w:rsid w:val="00F464FD"/>
    <w:rsid w:val="00F46811"/>
    <w:rsid w:val="00F46D85"/>
    <w:rsid w:val="00F500F6"/>
    <w:rsid w:val="00F5022A"/>
    <w:rsid w:val="00F5058F"/>
    <w:rsid w:val="00F5099B"/>
    <w:rsid w:val="00F5140F"/>
    <w:rsid w:val="00F5212B"/>
    <w:rsid w:val="00F523C9"/>
    <w:rsid w:val="00F52ED6"/>
    <w:rsid w:val="00F550F5"/>
    <w:rsid w:val="00F55307"/>
    <w:rsid w:val="00F55512"/>
    <w:rsid w:val="00F55524"/>
    <w:rsid w:val="00F55902"/>
    <w:rsid w:val="00F566D9"/>
    <w:rsid w:val="00F568CC"/>
    <w:rsid w:val="00F568E4"/>
    <w:rsid w:val="00F569CB"/>
    <w:rsid w:val="00F56CB8"/>
    <w:rsid w:val="00F6073B"/>
    <w:rsid w:val="00F610DC"/>
    <w:rsid w:val="00F6199E"/>
    <w:rsid w:val="00F61C18"/>
    <w:rsid w:val="00F61DA3"/>
    <w:rsid w:val="00F61DCF"/>
    <w:rsid w:val="00F61F8E"/>
    <w:rsid w:val="00F623D7"/>
    <w:rsid w:val="00F62829"/>
    <w:rsid w:val="00F62883"/>
    <w:rsid w:val="00F62E3C"/>
    <w:rsid w:val="00F634F6"/>
    <w:rsid w:val="00F635E8"/>
    <w:rsid w:val="00F6398C"/>
    <w:rsid w:val="00F64A06"/>
    <w:rsid w:val="00F64FCD"/>
    <w:rsid w:val="00F65107"/>
    <w:rsid w:val="00F67BEA"/>
    <w:rsid w:val="00F67D22"/>
    <w:rsid w:val="00F70762"/>
    <w:rsid w:val="00F70F39"/>
    <w:rsid w:val="00F71180"/>
    <w:rsid w:val="00F7196C"/>
    <w:rsid w:val="00F71D1B"/>
    <w:rsid w:val="00F72FA5"/>
    <w:rsid w:val="00F73FE3"/>
    <w:rsid w:val="00F74351"/>
    <w:rsid w:val="00F74531"/>
    <w:rsid w:val="00F74742"/>
    <w:rsid w:val="00F7650C"/>
    <w:rsid w:val="00F7686A"/>
    <w:rsid w:val="00F76D7E"/>
    <w:rsid w:val="00F77285"/>
    <w:rsid w:val="00F773B9"/>
    <w:rsid w:val="00F77418"/>
    <w:rsid w:val="00F80775"/>
    <w:rsid w:val="00F80A11"/>
    <w:rsid w:val="00F816F3"/>
    <w:rsid w:val="00F81CDE"/>
    <w:rsid w:val="00F81E69"/>
    <w:rsid w:val="00F821A4"/>
    <w:rsid w:val="00F822E7"/>
    <w:rsid w:val="00F8259E"/>
    <w:rsid w:val="00F82806"/>
    <w:rsid w:val="00F837CB"/>
    <w:rsid w:val="00F84342"/>
    <w:rsid w:val="00F846F2"/>
    <w:rsid w:val="00F84778"/>
    <w:rsid w:val="00F84FF4"/>
    <w:rsid w:val="00F8616B"/>
    <w:rsid w:val="00F8645A"/>
    <w:rsid w:val="00F8665A"/>
    <w:rsid w:val="00F869C2"/>
    <w:rsid w:val="00F86A2A"/>
    <w:rsid w:val="00F86A92"/>
    <w:rsid w:val="00F86E3A"/>
    <w:rsid w:val="00F86ECD"/>
    <w:rsid w:val="00F8722A"/>
    <w:rsid w:val="00F90957"/>
    <w:rsid w:val="00F910FD"/>
    <w:rsid w:val="00F91B75"/>
    <w:rsid w:val="00F9354D"/>
    <w:rsid w:val="00F9408C"/>
    <w:rsid w:val="00F940C0"/>
    <w:rsid w:val="00F94768"/>
    <w:rsid w:val="00F94859"/>
    <w:rsid w:val="00F94F9B"/>
    <w:rsid w:val="00F9529F"/>
    <w:rsid w:val="00F960CB"/>
    <w:rsid w:val="00F9622D"/>
    <w:rsid w:val="00F9657A"/>
    <w:rsid w:val="00F96AF8"/>
    <w:rsid w:val="00F96D31"/>
    <w:rsid w:val="00F979A4"/>
    <w:rsid w:val="00F97D41"/>
    <w:rsid w:val="00F97D96"/>
    <w:rsid w:val="00F97FB3"/>
    <w:rsid w:val="00FA01B9"/>
    <w:rsid w:val="00FA0D40"/>
    <w:rsid w:val="00FA1B14"/>
    <w:rsid w:val="00FA2F75"/>
    <w:rsid w:val="00FA348D"/>
    <w:rsid w:val="00FA40F7"/>
    <w:rsid w:val="00FA484E"/>
    <w:rsid w:val="00FA557F"/>
    <w:rsid w:val="00FA5B53"/>
    <w:rsid w:val="00FA6049"/>
    <w:rsid w:val="00FA616C"/>
    <w:rsid w:val="00FA64FF"/>
    <w:rsid w:val="00FA6FBA"/>
    <w:rsid w:val="00FA71F1"/>
    <w:rsid w:val="00FA7593"/>
    <w:rsid w:val="00FA779E"/>
    <w:rsid w:val="00FA7FD8"/>
    <w:rsid w:val="00FB07A0"/>
    <w:rsid w:val="00FB0998"/>
    <w:rsid w:val="00FB1652"/>
    <w:rsid w:val="00FB1A37"/>
    <w:rsid w:val="00FB1E96"/>
    <w:rsid w:val="00FB2025"/>
    <w:rsid w:val="00FB244C"/>
    <w:rsid w:val="00FB2516"/>
    <w:rsid w:val="00FB2964"/>
    <w:rsid w:val="00FB2CAA"/>
    <w:rsid w:val="00FB2FF1"/>
    <w:rsid w:val="00FB3470"/>
    <w:rsid w:val="00FB37B4"/>
    <w:rsid w:val="00FB3A2C"/>
    <w:rsid w:val="00FB3B3D"/>
    <w:rsid w:val="00FB4ABF"/>
    <w:rsid w:val="00FB4C71"/>
    <w:rsid w:val="00FB53B4"/>
    <w:rsid w:val="00FB5AA9"/>
    <w:rsid w:val="00FB601D"/>
    <w:rsid w:val="00FB60B1"/>
    <w:rsid w:val="00FB64BF"/>
    <w:rsid w:val="00FB6AA4"/>
    <w:rsid w:val="00FB6B65"/>
    <w:rsid w:val="00FB6D8E"/>
    <w:rsid w:val="00FB6DC5"/>
    <w:rsid w:val="00FB6E07"/>
    <w:rsid w:val="00FB7027"/>
    <w:rsid w:val="00FB702D"/>
    <w:rsid w:val="00FB7167"/>
    <w:rsid w:val="00FB7431"/>
    <w:rsid w:val="00FB789B"/>
    <w:rsid w:val="00FB7B46"/>
    <w:rsid w:val="00FB7B87"/>
    <w:rsid w:val="00FB7E47"/>
    <w:rsid w:val="00FC0E3C"/>
    <w:rsid w:val="00FC1346"/>
    <w:rsid w:val="00FC2BE0"/>
    <w:rsid w:val="00FC33CA"/>
    <w:rsid w:val="00FC4115"/>
    <w:rsid w:val="00FC434B"/>
    <w:rsid w:val="00FC4AE7"/>
    <w:rsid w:val="00FC512E"/>
    <w:rsid w:val="00FC56C8"/>
    <w:rsid w:val="00FC5AEE"/>
    <w:rsid w:val="00FC5CCE"/>
    <w:rsid w:val="00FC5EAE"/>
    <w:rsid w:val="00FC6A27"/>
    <w:rsid w:val="00FC6CDD"/>
    <w:rsid w:val="00FC6DF5"/>
    <w:rsid w:val="00FD0672"/>
    <w:rsid w:val="00FD09C0"/>
    <w:rsid w:val="00FD15E9"/>
    <w:rsid w:val="00FD1EF2"/>
    <w:rsid w:val="00FD25CC"/>
    <w:rsid w:val="00FD2A81"/>
    <w:rsid w:val="00FD3016"/>
    <w:rsid w:val="00FD303B"/>
    <w:rsid w:val="00FD33B0"/>
    <w:rsid w:val="00FD34F5"/>
    <w:rsid w:val="00FD37AF"/>
    <w:rsid w:val="00FD3B65"/>
    <w:rsid w:val="00FD43D8"/>
    <w:rsid w:val="00FD47F9"/>
    <w:rsid w:val="00FD5649"/>
    <w:rsid w:val="00FD6943"/>
    <w:rsid w:val="00FD6D0E"/>
    <w:rsid w:val="00FD7BD7"/>
    <w:rsid w:val="00FD7ED2"/>
    <w:rsid w:val="00FE012E"/>
    <w:rsid w:val="00FE0219"/>
    <w:rsid w:val="00FE0998"/>
    <w:rsid w:val="00FE295D"/>
    <w:rsid w:val="00FE316B"/>
    <w:rsid w:val="00FE31CB"/>
    <w:rsid w:val="00FE4192"/>
    <w:rsid w:val="00FE4307"/>
    <w:rsid w:val="00FE4405"/>
    <w:rsid w:val="00FE4EA0"/>
    <w:rsid w:val="00FE5122"/>
    <w:rsid w:val="00FE52B4"/>
    <w:rsid w:val="00FE58ED"/>
    <w:rsid w:val="00FE5F80"/>
    <w:rsid w:val="00FE6152"/>
    <w:rsid w:val="00FE62AC"/>
    <w:rsid w:val="00FE637B"/>
    <w:rsid w:val="00FE7039"/>
    <w:rsid w:val="00FE7077"/>
    <w:rsid w:val="00FE7309"/>
    <w:rsid w:val="00FE7DFE"/>
    <w:rsid w:val="00FF2538"/>
    <w:rsid w:val="00FF2C3B"/>
    <w:rsid w:val="00FF2CE6"/>
    <w:rsid w:val="00FF363F"/>
    <w:rsid w:val="00FF397F"/>
    <w:rsid w:val="00FF4142"/>
    <w:rsid w:val="00FF4E79"/>
    <w:rsid w:val="00FF5264"/>
    <w:rsid w:val="00FF5AED"/>
    <w:rsid w:val="00FF5B52"/>
    <w:rsid w:val="00FF5BD2"/>
    <w:rsid w:val="00FF5D19"/>
    <w:rsid w:val="00FF5DA4"/>
    <w:rsid w:val="00FF6004"/>
    <w:rsid w:val="00FF61DC"/>
    <w:rsid w:val="00FF67ED"/>
    <w:rsid w:val="00FF7008"/>
    <w:rsid w:val="00FF707D"/>
    <w:rsid w:val="00FF7194"/>
    <w:rsid w:val="00FF772B"/>
    <w:rsid w:val="00FF7A5D"/>
    <w:rsid w:val="6CFE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0176313"/>
  <w15:docId w15:val="{993DBA06-0E01-4191-86FD-F7F7352F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5367"/>
    <w:rPr>
      <w:rFonts w:ascii="Times New Roman" w:eastAsia="Times New Roman" w:hAnsi="Times New Roman"/>
      <w:sz w:val="24"/>
      <w:szCs w:val="24"/>
      <w:lang w:eastAsia="hu-HU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1776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MS Gothic" w:hAnsi="Cambria"/>
      <w:b/>
      <w:bCs/>
      <w:i/>
      <w:iCs/>
      <w:color w:val="622423"/>
      <w:sz w:val="20"/>
      <w:szCs w:val="20"/>
      <w:lang w:val="en-US" w:eastAsia="en-US" w:bidi="he-IL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1776F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MS Gothic" w:hAnsi="Cambria"/>
      <w:b/>
      <w:bCs/>
      <w:i/>
      <w:iCs/>
      <w:color w:val="943634"/>
      <w:sz w:val="20"/>
      <w:szCs w:val="20"/>
      <w:lang w:val="en-US" w:eastAsia="en-US" w:bidi="he-IL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1776F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eastAsia="MS Gothic" w:hAnsi="Cambria"/>
      <w:b/>
      <w:bCs/>
      <w:i/>
      <w:iCs/>
      <w:color w:val="943634"/>
      <w:sz w:val="20"/>
      <w:szCs w:val="20"/>
      <w:lang w:val="en-US" w:eastAsia="en-US" w:bidi="he-IL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1776F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eastAsia="MS Gothic" w:hAnsi="Cambria"/>
      <w:b/>
      <w:bCs/>
      <w:i/>
      <w:iCs/>
      <w:color w:val="943634"/>
      <w:sz w:val="20"/>
      <w:szCs w:val="20"/>
      <w:lang w:val="en-US" w:eastAsia="en-US" w:bidi="he-IL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F1776F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eastAsia="MS Gothic" w:hAnsi="Cambria"/>
      <w:b/>
      <w:bCs/>
      <w:i/>
      <w:iCs/>
      <w:color w:val="943634"/>
      <w:sz w:val="20"/>
      <w:szCs w:val="20"/>
      <w:lang w:val="en-US" w:eastAsia="en-US" w:bidi="he-IL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F1776F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eastAsia="MS Gothic" w:hAnsi="Cambria"/>
      <w:i/>
      <w:iCs/>
      <w:color w:val="943634"/>
      <w:sz w:val="20"/>
      <w:szCs w:val="20"/>
      <w:lang w:val="en-US" w:eastAsia="en-US" w:bidi="he-IL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F1776F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eastAsia="MS Gothic" w:hAnsi="Cambria"/>
      <w:i/>
      <w:iCs/>
      <w:color w:val="943634"/>
      <w:sz w:val="20"/>
      <w:szCs w:val="20"/>
      <w:lang w:val="en-US" w:eastAsia="en-US" w:bidi="he-IL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F1776F"/>
    <w:pPr>
      <w:spacing w:before="200" w:after="100"/>
      <w:contextualSpacing/>
      <w:outlineLvl w:val="7"/>
    </w:pPr>
    <w:rPr>
      <w:rFonts w:ascii="Cambria" w:eastAsia="MS Gothic" w:hAnsi="Cambria"/>
      <w:i/>
      <w:iCs/>
      <w:color w:val="C0504D"/>
      <w:sz w:val="20"/>
      <w:szCs w:val="20"/>
      <w:lang w:val="en-US" w:eastAsia="en-US" w:bidi="he-IL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F1776F"/>
    <w:pPr>
      <w:spacing w:before="200" w:after="100"/>
      <w:contextualSpacing/>
      <w:outlineLvl w:val="8"/>
    </w:pPr>
    <w:rPr>
      <w:rFonts w:ascii="Cambria" w:eastAsia="MS Gothic" w:hAnsi="Cambria"/>
      <w:i/>
      <w:iCs/>
      <w:color w:val="C0504D"/>
      <w:sz w:val="20"/>
      <w:szCs w:val="20"/>
      <w:lang w:val="en-US" w:eastAsia="en-US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F1776F"/>
    <w:rPr>
      <w:rFonts w:ascii="Cambria" w:eastAsia="MS Gothic" w:hAnsi="Cambria"/>
      <w:b/>
      <w:i/>
      <w:color w:val="622423"/>
      <w:shd w:val="clear" w:color="auto" w:fill="F2DBDB"/>
    </w:rPr>
  </w:style>
  <w:style w:type="character" w:customStyle="1" w:styleId="Titolo2Carattere">
    <w:name w:val="Titolo 2 Carattere"/>
    <w:link w:val="Titolo2"/>
    <w:uiPriority w:val="99"/>
    <w:semiHidden/>
    <w:locked/>
    <w:rsid w:val="00F1776F"/>
    <w:rPr>
      <w:rFonts w:ascii="Cambria" w:eastAsia="MS Gothic" w:hAnsi="Cambria"/>
      <w:b/>
      <w:i/>
      <w:color w:val="943634"/>
    </w:rPr>
  </w:style>
  <w:style w:type="character" w:customStyle="1" w:styleId="Titolo3Carattere">
    <w:name w:val="Titolo 3 Carattere"/>
    <w:link w:val="Titolo3"/>
    <w:uiPriority w:val="99"/>
    <w:semiHidden/>
    <w:locked/>
    <w:rsid w:val="00F1776F"/>
    <w:rPr>
      <w:rFonts w:ascii="Cambria" w:eastAsia="MS Gothic" w:hAnsi="Cambria"/>
      <w:b/>
      <w:i/>
      <w:color w:val="943634"/>
    </w:rPr>
  </w:style>
  <w:style w:type="character" w:customStyle="1" w:styleId="Titolo4Carattere">
    <w:name w:val="Titolo 4 Carattere"/>
    <w:link w:val="Titolo4"/>
    <w:uiPriority w:val="99"/>
    <w:semiHidden/>
    <w:locked/>
    <w:rsid w:val="00F1776F"/>
    <w:rPr>
      <w:rFonts w:ascii="Cambria" w:eastAsia="MS Gothic" w:hAnsi="Cambria"/>
      <w:b/>
      <w:i/>
      <w:color w:val="943634"/>
    </w:rPr>
  </w:style>
  <w:style w:type="character" w:customStyle="1" w:styleId="Titolo5Carattere">
    <w:name w:val="Titolo 5 Carattere"/>
    <w:link w:val="Titolo5"/>
    <w:uiPriority w:val="99"/>
    <w:semiHidden/>
    <w:locked/>
    <w:rsid w:val="00F1776F"/>
    <w:rPr>
      <w:rFonts w:ascii="Cambria" w:eastAsia="MS Gothic" w:hAnsi="Cambria"/>
      <w:b/>
      <w:i/>
      <w:color w:val="943634"/>
    </w:rPr>
  </w:style>
  <w:style w:type="character" w:customStyle="1" w:styleId="Titolo6Carattere">
    <w:name w:val="Titolo 6 Carattere"/>
    <w:link w:val="Titolo6"/>
    <w:uiPriority w:val="99"/>
    <w:semiHidden/>
    <w:locked/>
    <w:rsid w:val="00F1776F"/>
    <w:rPr>
      <w:rFonts w:ascii="Cambria" w:eastAsia="MS Gothic" w:hAnsi="Cambria"/>
      <w:i/>
      <w:color w:val="943634"/>
    </w:rPr>
  </w:style>
  <w:style w:type="character" w:customStyle="1" w:styleId="Titolo7Carattere">
    <w:name w:val="Titolo 7 Carattere"/>
    <w:link w:val="Titolo7"/>
    <w:uiPriority w:val="99"/>
    <w:semiHidden/>
    <w:locked/>
    <w:rsid w:val="00F1776F"/>
    <w:rPr>
      <w:rFonts w:ascii="Cambria" w:eastAsia="MS Gothic" w:hAnsi="Cambria"/>
      <w:i/>
      <w:color w:val="943634"/>
    </w:rPr>
  </w:style>
  <w:style w:type="character" w:customStyle="1" w:styleId="Titolo8Carattere">
    <w:name w:val="Titolo 8 Carattere"/>
    <w:link w:val="Titolo8"/>
    <w:uiPriority w:val="99"/>
    <w:semiHidden/>
    <w:locked/>
    <w:rsid w:val="00F1776F"/>
    <w:rPr>
      <w:rFonts w:ascii="Cambria" w:eastAsia="MS Gothic" w:hAnsi="Cambria"/>
      <w:i/>
      <w:color w:val="C0504D"/>
    </w:rPr>
  </w:style>
  <w:style w:type="character" w:customStyle="1" w:styleId="Titolo9Carattere">
    <w:name w:val="Titolo 9 Carattere"/>
    <w:link w:val="Titolo9"/>
    <w:uiPriority w:val="99"/>
    <w:semiHidden/>
    <w:locked/>
    <w:rsid w:val="00F1776F"/>
    <w:rPr>
      <w:rFonts w:ascii="Cambria" w:eastAsia="MS Gothic" w:hAnsi="Cambria"/>
      <w:i/>
      <w:color w:val="C0504D"/>
      <w:sz w:val="20"/>
    </w:rPr>
  </w:style>
  <w:style w:type="paragraph" w:styleId="Pidipagina">
    <w:name w:val="footer"/>
    <w:basedOn w:val="Normale"/>
    <w:link w:val="PidipaginaCarattere"/>
    <w:uiPriority w:val="99"/>
    <w:semiHidden/>
    <w:rsid w:val="00D106AA"/>
    <w:pPr>
      <w:tabs>
        <w:tab w:val="center" w:pos="4819"/>
        <w:tab w:val="right" w:pos="9638"/>
      </w:tabs>
    </w:pPr>
    <w:rPr>
      <w:rFonts w:ascii="Calibri" w:eastAsia="MS Mincho" w:hAnsi="Calibri"/>
      <w:sz w:val="20"/>
      <w:szCs w:val="20"/>
      <w:lang w:val="en-US" w:eastAsia="en-US" w:bidi="he-IL"/>
    </w:rPr>
  </w:style>
  <w:style w:type="character" w:customStyle="1" w:styleId="PidipaginaCarattere">
    <w:name w:val="Piè di pagina Carattere"/>
    <w:link w:val="Pidipagina"/>
    <w:uiPriority w:val="99"/>
    <w:semiHidden/>
    <w:locked/>
    <w:rsid w:val="00D106AA"/>
    <w:rPr>
      <w:rFonts w:ascii="Calibri" w:eastAsia="Times New Roman" w:hAnsi="Calibri"/>
    </w:rPr>
  </w:style>
  <w:style w:type="character" w:customStyle="1" w:styleId="Titolodellibro1">
    <w:name w:val="Titolo del libro1"/>
    <w:uiPriority w:val="99"/>
    <w:rsid w:val="00F1776F"/>
    <w:rPr>
      <w:rFonts w:ascii="Cambria" w:eastAsia="MS Gothic" w:hAnsi="Cambria"/>
      <w:b/>
      <w:i/>
      <w:smallCaps/>
      <w:color w:val="943634"/>
      <w:u w:val="single"/>
    </w:rPr>
  </w:style>
  <w:style w:type="paragraph" w:styleId="NormaleWeb">
    <w:name w:val="Normal (Web)"/>
    <w:basedOn w:val="Normale"/>
    <w:uiPriority w:val="99"/>
    <w:rsid w:val="00D106AA"/>
    <w:pPr>
      <w:spacing w:before="100" w:beforeAutospacing="1" w:after="100" w:afterAutospacing="1"/>
    </w:pPr>
    <w:rPr>
      <w:rFonts w:ascii="Cambria" w:eastAsia="MS Mincho" w:hAnsi="Cambria"/>
      <w:i/>
      <w:iCs/>
      <w:lang w:val="en-US" w:eastAsia="it-IT"/>
    </w:rPr>
  </w:style>
  <w:style w:type="paragraph" w:styleId="PreformattatoHTML">
    <w:name w:val="HTML Preformatted"/>
    <w:basedOn w:val="Normale"/>
    <w:link w:val="PreformattatoHTMLCarattere"/>
    <w:uiPriority w:val="99"/>
    <w:rsid w:val="00D106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/>
      <w:color w:val="000000"/>
      <w:sz w:val="20"/>
      <w:szCs w:val="20"/>
      <w:lang w:val="en-US" w:eastAsia="en-US" w:bidi="he-IL"/>
    </w:rPr>
  </w:style>
  <w:style w:type="character" w:customStyle="1" w:styleId="PreformattatoHTMLCarattere">
    <w:name w:val="Preformattato HTML Carattere"/>
    <w:link w:val="PreformattatoHTML"/>
    <w:uiPriority w:val="99"/>
    <w:locked/>
    <w:rsid w:val="00D106AA"/>
    <w:rPr>
      <w:rFonts w:ascii="Courier New" w:hAnsi="Courier New"/>
      <w:color w:val="000000"/>
      <w:sz w:val="20"/>
    </w:rPr>
  </w:style>
  <w:style w:type="paragraph" w:styleId="Intestazione">
    <w:name w:val="header"/>
    <w:basedOn w:val="Normale"/>
    <w:link w:val="IntestazioneCarattere"/>
    <w:uiPriority w:val="99"/>
    <w:rsid w:val="006665CE"/>
    <w:pPr>
      <w:tabs>
        <w:tab w:val="center" w:pos="4819"/>
        <w:tab w:val="right" w:pos="9638"/>
      </w:tabs>
    </w:pPr>
    <w:rPr>
      <w:rFonts w:ascii="Calibri" w:eastAsia="MS Mincho" w:hAnsi="Calibri"/>
      <w:sz w:val="20"/>
      <w:szCs w:val="20"/>
      <w:lang w:val="en-US" w:eastAsia="en-US" w:bidi="he-IL"/>
    </w:rPr>
  </w:style>
  <w:style w:type="character" w:customStyle="1" w:styleId="IntestazioneCarattere">
    <w:name w:val="Intestazione Carattere"/>
    <w:link w:val="Intestazione"/>
    <w:uiPriority w:val="99"/>
    <w:locked/>
    <w:rsid w:val="006665CE"/>
    <w:rPr>
      <w:rFonts w:ascii="Calibri" w:eastAsia="Times New Roman" w:hAnsi="Calibri"/>
    </w:rPr>
  </w:style>
  <w:style w:type="paragraph" w:styleId="Testofumetto">
    <w:name w:val="Balloon Text"/>
    <w:basedOn w:val="Normale"/>
    <w:link w:val="TestofumettoCarattere"/>
    <w:uiPriority w:val="99"/>
    <w:semiHidden/>
    <w:rsid w:val="00C34DDE"/>
    <w:rPr>
      <w:rFonts w:ascii="Tahoma" w:hAnsi="Tahoma"/>
      <w:i/>
      <w:iCs/>
      <w:sz w:val="16"/>
      <w:szCs w:val="16"/>
      <w:lang w:bidi="he-IL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C34DDE"/>
    <w:rPr>
      <w:rFonts w:ascii="Tahoma" w:eastAsia="Times New Roman" w:hAnsi="Tahoma"/>
      <w:sz w:val="16"/>
    </w:rPr>
  </w:style>
  <w:style w:type="character" w:styleId="Collegamentoipertestuale">
    <w:name w:val="Hyperlink"/>
    <w:uiPriority w:val="99"/>
    <w:rsid w:val="00822C54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uiPriority w:val="99"/>
    <w:qFormat/>
    <w:rsid w:val="00F1776F"/>
    <w:pPr>
      <w:spacing w:after="200" w:line="288" w:lineRule="auto"/>
    </w:pPr>
    <w:rPr>
      <w:rFonts w:ascii="Cambria" w:eastAsia="MS Mincho" w:hAnsi="Cambria"/>
      <w:b/>
      <w:bCs/>
      <w:i/>
      <w:iCs/>
      <w:color w:val="943634"/>
      <w:sz w:val="18"/>
      <w:szCs w:val="18"/>
      <w:lang w:val="en-US" w:eastAsia="en-US"/>
    </w:rPr>
  </w:style>
  <w:style w:type="paragraph" w:styleId="Titolo">
    <w:name w:val="Title"/>
    <w:basedOn w:val="Normale"/>
    <w:next w:val="Normale"/>
    <w:link w:val="TitoloCarattere"/>
    <w:uiPriority w:val="99"/>
    <w:qFormat/>
    <w:rsid w:val="00F1776F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eastAsia="MS Gothic" w:hAnsi="Cambria"/>
      <w:i/>
      <w:iCs/>
      <w:color w:val="FFFFFF"/>
      <w:spacing w:val="10"/>
      <w:sz w:val="48"/>
      <w:szCs w:val="48"/>
      <w:lang w:val="en-US" w:eastAsia="en-US" w:bidi="he-IL"/>
    </w:rPr>
  </w:style>
  <w:style w:type="character" w:customStyle="1" w:styleId="TitoloCarattere">
    <w:name w:val="Titolo Carattere"/>
    <w:link w:val="Titolo"/>
    <w:uiPriority w:val="99"/>
    <w:locked/>
    <w:rsid w:val="00F1776F"/>
    <w:rPr>
      <w:rFonts w:ascii="Cambria" w:eastAsia="MS Gothic" w:hAnsi="Cambria"/>
      <w:i/>
      <w:color w:val="FFFFFF"/>
      <w:spacing w:val="10"/>
      <w:sz w:val="48"/>
      <w:shd w:val="clear" w:color="auto" w:fill="C0504D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F1776F"/>
    <w:pPr>
      <w:pBdr>
        <w:bottom w:val="dotted" w:sz="8" w:space="10" w:color="C0504D"/>
      </w:pBdr>
      <w:spacing w:before="200" w:after="900"/>
      <w:jc w:val="center"/>
    </w:pPr>
    <w:rPr>
      <w:rFonts w:ascii="Cambria" w:eastAsia="MS Gothic" w:hAnsi="Cambria"/>
      <w:i/>
      <w:iCs/>
      <w:color w:val="622423"/>
      <w:lang w:val="en-US" w:eastAsia="en-US" w:bidi="he-IL"/>
    </w:rPr>
  </w:style>
  <w:style w:type="character" w:customStyle="1" w:styleId="SottotitoloCarattere">
    <w:name w:val="Sottotitolo Carattere"/>
    <w:link w:val="Sottotitolo"/>
    <w:uiPriority w:val="99"/>
    <w:locked/>
    <w:rsid w:val="00F1776F"/>
    <w:rPr>
      <w:rFonts w:ascii="Cambria" w:eastAsia="MS Gothic" w:hAnsi="Cambria"/>
      <w:i/>
      <w:color w:val="622423"/>
      <w:sz w:val="24"/>
    </w:rPr>
  </w:style>
  <w:style w:type="character" w:styleId="Enfasigrassetto">
    <w:name w:val="Strong"/>
    <w:uiPriority w:val="22"/>
    <w:qFormat/>
    <w:rsid w:val="00F1776F"/>
    <w:rPr>
      <w:rFonts w:cs="Times New Roman"/>
      <w:b/>
      <w:spacing w:val="0"/>
    </w:rPr>
  </w:style>
  <w:style w:type="character" w:styleId="Enfasicorsivo">
    <w:name w:val="Emphasis"/>
    <w:uiPriority w:val="99"/>
    <w:qFormat/>
    <w:rsid w:val="00F1776F"/>
    <w:rPr>
      <w:rFonts w:ascii="Cambria" w:eastAsia="MS Gothic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customStyle="1" w:styleId="NoSpacing1">
    <w:name w:val="No Spacing1"/>
    <w:basedOn w:val="Normale"/>
    <w:uiPriority w:val="99"/>
    <w:rsid w:val="00F1776F"/>
    <w:rPr>
      <w:rFonts w:ascii="Cambria" w:eastAsia="MS Mincho" w:hAnsi="Cambria"/>
      <w:i/>
      <w:iCs/>
      <w:sz w:val="20"/>
      <w:szCs w:val="20"/>
      <w:lang w:val="en-US" w:eastAsia="en-US"/>
    </w:rPr>
  </w:style>
  <w:style w:type="paragraph" w:customStyle="1" w:styleId="Grigliamedia1-Colore21">
    <w:name w:val="Griglia media 1 - Colore 21"/>
    <w:basedOn w:val="Normale"/>
    <w:uiPriority w:val="99"/>
    <w:rsid w:val="00F1776F"/>
    <w:pPr>
      <w:spacing w:after="200" w:line="288" w:lineRule="auto"/>
      <w:ind w:left="720"/>
      <w:contextualSpacing/>
    </w:pPr>
    <w:rPr>
      <w:rFonts w:ascii="Cambria" w:eastAsia="MS Mincho" w:hAnsi="Cambria"/>
      <w:i/>
      <w:iCs/>
      <w:sz w:val="20"/>
      <w:szCs w:val="20"/>
      <w:lang w:val="en-US" w:eastAsia="en-US"/>
    </w:rPr>
  </w:style>
  <w:style w:type="paragraph" w:customStyle="1" w:styleId="Grigliamedia2-Colore21">
    <w:name w:val="Griglia media 2 - Colore 21"/>
    <w:basedOn w:val="Normale"/>
    <w:next w:val="Normale"/>
    <w:link w:val="Grigliamedia2-Colore2Carattere"/>
    <w:uiPriority w:val="99"/>
    <w:rsid w:val="00F1776F"/>
    <w:pPr>
      <w:spacing w:after="200" w:line="288" w:lineRule="auto"/>
    </w:pPr>
    <w:rPr>
      <w:rFonts w:ascii="Cambria" w:eastAsia="MS Mincho" w:hAnsi="Cambria"/>
      <w:color w:val="943634"/>
      <w:sz w:val="20"/>
      <w:szCs w:val="20"/>
      <w:lang w:val="en-US" w:eastAsia="en-US" w:bidi="he-IL"/>
    </w:rPr>
  </w:style>
  <w:style w:type="character" w:customStyle="1" w:styleId="Grigliamedia2-Colore2Carattere">
    <w:name w:val="Griglia media 2 - Colore 2 Carattere"/>
    <w:link w:val="Grigliamedia2-Colore21"/>
    <w:uiPriority w:val="99"/>
    <w:locked/>
    <w:rsid w:val="00F1776F"/>
    <w:rPr>
      <w:color w:val="943634"/>
      <w:sz w:val="20"/>
    </w:rPr>
  </w:style>
  <w:style w:type="paragraph" w:customStyle="1" w:styleId="Grigliamedia3-Colore21">
    <w:name w:val="Griglia media 3 - Colore 21"/>
    <w:basedOn w:val="Normale"/>
    <w:next w:val="Normale"/>
    <w:link w:val="Grigliamedia3-Colore2Carattere"/>
    <w:uiPriority w:val="99"/>
    <w:rsid w:val="00F1776F"/>
    <w:pPr>
      <w:pBdr>
        <w:top w:val="dotted" w:sz="8" w:space="10" w:color="C0504D"/>
        <w:bottom w:val="dotted" w:sz="8" w:space="10" w:color="C0504D"/>
      </w:pBdr>
      <w:spacing w:after="200" w:line="300" w:lineRule="auto"/>
      <w:ind w:left="2160" w:right="2160"/>
      <w:jc w:val="center"/>
    </w:pPr>
    <w:rPr>
      <w:rFonts w:ascii="Cambria" w:eastAsia="MS Gothic" w:hAnsi="Cambria"/>
      <w:b/>
      <w:bCs/>
      <w:i/>
      <w:iCs/>
      <w:color w:val="C0504D"/>
      <w:sz w:val="20"/>
      <w:szCs w:val="20"/>
      <w:lang w:val="en-US" w:eastAsia="en-US" w:bidi="he-IL"/>
    </w:rPr>
  </w:style>
  <w:style w:type="character" w:customStyle="1" w:styleId="Grigliamedia3-Colore2Carattere">
    <w:name w:val="Griglia media 3 - Colore 2 Carattere"/>
    <w:link w:val="Grigliamedia3-Colore21"/>
    <w:uiPriority w:val="99"/>
    <w:locked/>
    <w:rsid w:val="00F1776F"/>
    <w:rPr>
      <w:rFonts w:ascii="Cambria" w:eastAsia="MS Gothic" w:hAnsi="Cambria"/>
      <w:b/>
      <w:i/>
      <w:color w:val="C0504D"/>
      <w:sz w:val="20"/>
    </w:rPr>
  </w:style>
  <w:style w:type="character" w:customStyle="1" w:styleId="Enfasidelicata1">
    <w:name w:val="Enfasi delicata1"/>
    <w:uiPriority w:val="99"/>
    <w:rsid w:val="00F1776F"/>
    <w:rPr>
      <w:rFonts w:ascii="Cambria" w:eastAsia="MS Gothic" w:hAnsi="Cambria"/>
      <w:i/>
      <w:color w:val="C0504D"/>
    </w:rPr>
  </w:style>
  <w:style w:type="character" w:customStyle="1" w:styleId="Enfasiintensa1">
    <w:name w:val="Enfasi intensa1"/>
    <w:uiPriority w:val="99"/>
    <w:rsid w:val="00F1776F"/>
    <w:rPr>
      <w:rFonts w:ascii="Cambria" w:eastAsia="MS Gothic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customStyle="1" w:styleId="Riferimentodelicato1">
    <w:name w:val="Riferimento delicato1"/>
    <w:uiPriority w:val="99"/>
    <w:rsid w:val="00F1776F"/>
    <w:rPr>
      <w:i/>
      <w:smallCaps/>
      <w:color w:val="C0504D"/>
      <w:u w:color="C0504D"/>
    </w:rPr>
  </w:style>
  <w:style w:type="character" w:customStyle="1" w:styleId="Riferimentointenso1">
    <w:name w:val="Riferimento intenso1"/>
    <w:uiPriority w:val="99"/>
    <w:rsid w:val="00F1776F"/>
    <w:rPr>
      <w:b/>
      <w:i/>
      <w:smallCaps/>
      <w:color w:val="C0504D"/>
      <w:u w:color="C0504D"/>
    </w:rPr>
  </w:style>
  <w:style w:type="paragraph" w:customStyle="1" w:styleId="Titolosommario1">
    <w:name w:val="Titolo sommario1"/>
    <w:basedOn w:val="Titolo1"/>
    <w:next w:val="Normale"/>
    <w:uiPriority w:val="99"/>
    <w:semiHidden/>
    <w:rsid w:val="00F1776F"/>
    <w:pPr>
      <w:outlineLvl w:val="9"/>
    </w:pPr>
  </w:style>
  <w:style w:type="paragraph" w:customStyle="1" w:styleId="Default">
    <w:name w:val="Default"/>
    <w:uiPriority w:val="99"/>
    <w:rsid w:val="00310E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uiPriority w:val="99"/>
    <w:semiHidden/>
    <w:rsid w:val="000A64E9"/>
    <w:rPr>
      <w:rFonts w:cs="Times New Roman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rsid w:val="000A64E9"/>
    <w:pPr>
      <w:spacing w:after="200"/>
    </w:pPr>
    <w:rPr>
      <w:rFonts w:ascii="Cambria" w:eastAsia="MS Mincho" w:hAnsi="Cambria"/>
      <w:i/>
      <w:iCs/>
      <w:lang w:val="en-US" w:eastAsia="en-US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0A64E9"/>
    <w:rPr>
      <w:rFonts w:cs="Times New Roman"/>
      <w:i/>
      <w:iCs/>
      <w:sz w:val="24"/>
      <w:szCs w:val="24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0A64E9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0A64E9"/>
    <w:rPr>
      <w:rFonts w:cs="Times New Roman"/>
      <w:b/>
      <w:bCs/>
      <w:i/>
      <w:iCs/>
      <w:sz w:val="24"/>
      <w:szCs w:val="24"/>
      <w:lang w:val="en-US" w:eastAsia="en-US"/>
    </w:rPr>
  </w:style>
  <w:style w:type="character" w:customStyle="1" w:styleId="apple-converted-space">
    <w:name w:val="apple-converted-space"/>
    <w:rsid w:val="008B5977"/>
    <w:rPr>
      <w:rFonts w:cs="Times New Roman"/>
    </w:rPr>
  </w:style>
  <w:style w:type="paragraph" w:styleId="Paragrafoelenco">
    <w:name w:val="List Paragraph"/>
    <w:basedOn w:val="Normale"/>
    <w:uiPriority w:val="72"/>
    <w:qFormat/>
    <w:rsid w:val="00E9199C"/>
    <w:pPr>
      <w:spacing w:after="200" w:line="288" w:lineRule="auto"/>
      <w:ind w:left="720"/>
      <w:contextualSpacing/>
    </w:pPr>
    <w:rPr>
      <w:rFonts w:ascii="Cambria" w:eastAsia="MS Mincho" w:hAnsi="Cambria"/>
      <w:i/>
      <w:i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83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7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8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03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94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2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1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B7588-E62E-48E2-8D32-CA3BF0ED8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4177</Words>
  <Characters>23815</Characters>
  <Application>Microsoft Office Word</Application>
  <DocSecurity>0</DocSecurity>
  <Lines>198</Lines>
  <Paragraphs>55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Brain Technology Spa</Company>
  <LinksUpToDate>false</LinksUpToDate>
  <CharactersWithSpaces>27937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Oliviero Roggi</dc:creator>
  <cp:keywords/>
  <dc:description/>
  <cp:lastModifiedBy>Windows User</cp:lastModifiedBy>
  <cp:revision>3</cp:revision>
  <cp:lastPrinted>2025-05-29T14:47:00Z</cp:lastPrinted>
  <dcterms:created xsi:type="dcterms:W3CDTF">2025-06-19T14:52:00Z</dcterms:created>
  <dcterms:modified xsi:type="dcterms:W3CDTF">2025-06-20T07:47:00Z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d98ce2bb185600a2a0a66eac4b6b83b6b56db018878c642466bdcce1d6ab8d49</vt:lpwstr>
  </property>
</Properties>
</file>